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 xml:space="preserve">Số:  </w:t>
            </w:r>
            <w:r w:rsidR="00985B64">
              <w:rPr>
                <w:sz w:val="26"/>
                <w:szCs w:val="26"/>
              </w:rPr>
              <w:t xml:space="preserve">    </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 xml:space="preserve">V/v yêu cầu </w:t>
            </w:r>
            <w:r w:rsidR="00C16BC3">
              <w:rPr>
                <w:sz w:val="26"/>
                <w:szCs w:val="26"/>
              </w:rPr>
              <w:t>báo giá Trang thiết bị kiểm dịch tại sân bay Phú Bài</w:t>
            </w:r>
            <w:r w:rsidR="00B950BA">
              <w:rPr>
                <w:sz w:val="26"/>
                <w:szCs w:val="26"/>
              </w:rPr>
              <w:t xml:space="preserve"> </w:t>
            </w:r>
            <w:r w:rsidR="00C16BC3">
              <w:rPr>
                <w:sz w:val="26"/>
                <w:szCs w:val="26"/>
              </w:rPr>
              <w:t>- Huế</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EE6AC0">
            <w:pPr>
              <w:spacing w:after="0" w:line="240" w:lineRule="auto"/>
              <w:jc w:val="center"/>
              <w:rPr>
                <w:rFonts w:eastAsia="Times New Roman" w:cs="Times New Roman"/>
                <w:i/>
                <w:szCs w:val="24"/>
              </w:rPr>
            </w:pPr>
            <w:r w:rsidRPr="00F43F98">
              <w:rPr>
                <w:i/>
                <w:sz w:val="26"/>
                <w:szCs w:val="26"/>
              </w:rPr>
              <w:t>Thừa Thiên Huế, ngày    tháng 11 năm 2023</w:t>
            </w:r>
          </w:p>
        </w:tc>
      </w:tr>
    </w:tbl>
    <w:p w:rsidR="00EE6AC0" w:rsidRDefault="00EE6AC0" w:rsidP="00EE6AC0">
      <w:pPr>
        <w:spacing w:before="120" w:after="280" w:afterAutospacing="1"/>
        <w:jc w:val="center"/>
      </w:pPr>
      <w:r>
        <w:rPr>
          <w:b/>
          <w:bCs/>
        </w:rPr>
        <w:t>YÊU CẦU BÁO GIÁ</w:t>
      </w:r>
    </w:p>
    <w:p w:rsidR="00EE6AC0" w:rsidRDefault="00EE6AC0" w:rsidP="00EE6AC0">
      <w:pPr>
        <w:spacing w:before="120" w:after="280" w:afterAutospacing="1"/>
        <w:jc w:val="center"/>
      </w:pPr>
      <w:r>
        <w:rPr>
          <w:b/>
          <w:bCs/>
        </w:rPr>
        <w:t>Kính gửi: Các hãng sản xuất, nhà cung cấp tại Việt Nam</w:t>
      </w:r>
    </w:p>
    <w:p w:rsidR="00EE6AC0" w:rsidRPr="00F336EA" w:rsidRDefault="00EE6AC0" w:rsidP="003572F5">
      <w:pPr>
        <w:spacing w:before="60" w:after="60"/>
        <w:ind w:firstLine="720"/>
        <w:jc w:val="both"/>
        <w:rPr>
          <w:b/>
          <w:i/>
          <w:color w:val="FF0000"/>
          <w:sz w:val="22"/>
        </w:rPr>
      </w:pPr>
      <w:r>
        <w:t xml:space="preserve">Trung tâm Kiểm soát bệnh tật có nhu cầu tiếp nhận báo giá để tham khảo, xây dựng giá gói thầu, làm cơ sở tổ chức lựa chọn nhà thầu cho gói thầu </w:t>
      </w:r>
      <w:r w:rsidR="00F336EA" w:rsidRPr="00C16BC3">
        <w:rPr>
          <w:b/>
          <w:i/>
          <w:color w:val="000000" w:themeColor="text1"/>
          <w:szCs w:val="26"/>
          <w:lang w:val="es-ES"/>
        </w:rPr>
        <w:t>Mua sắm trang thiết bị đảm bảo hoạt động kiểm dịch y tế tại sân bay Phú Bài  thuộc dự toán Chi Sự nghiệp Y tế để thực hiện nhiệm vụ đột xuất, cấp bách năm 2023</w:t>
      </w:r>
      <w:r w:rsidR="00F336EA">
        <w:rPr>
          <w:b/>
          <w:i/>
          <w:color w:val="FF0000"/>
          <w:szCs w:val="26"/>
          <w:lang w:val="es-ES"/>
        </w:rPr>
        <w:t xml:space="preserve"> </w:t>
      </w:r>
      <w:r w:rsidR="00F336EA" w:rsidRPr="00F336EA">
        <w:rPr>
          <w:color w:val="000000" w:themeColor="text1"/>
          <w:szCs w:val="26"/>
          <w:lang w:val="es-ES"/>
        </w:rPr>
        <w:t>với nội dung cụ thể như sau:</w:t>
      </w:r>
    </w:p>
    <w:p w:rsidR="00EE6AC0" w:rsidRDefault="00EE6AC0" w:rsidP="003572F5">
      <w:pPr>
        <w:spacing w:before="60" w:after="60"/>
        <w:jc w:val="both"/>
      </w:pPr>
      <w:r>
        <w:rPr>
          <w:b/>
          <w:bCs/>
        </w:rPr>
        <w:t>I. Thông tin của đơn vị yêu cầu báo giá</w:t>
      </w:r>
    </w:p>
    <w:p w:rsidR="00D63B0F" w:rsidRPr="00D63B0F" w:rsidRDefault="00EE6AC0" w:rsidP="003572F5">
      <w:pPr>
        <w:spacing w:before="60" w:after="60"/>
        <w:jc w:val="both"/>
        <w:rPr>
          <w:b/>
        </w:rPr>
      </w:pPr>
      <w:r w:rsidRPr="00AB55DA">
        <w:rPr>
          <w:i/>
        </w:rPr>
        <w:t>1. Đơn vị yêu cầu báo giá:</w:t>
      </w:r>
      <w: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D63B0F" w:rsidRPr="00AB55DA" w:rsidRDefault="00EE6AC0" w:rsidP="003572F5">
      <w:pPr>
        <w:spacing w:before="60" w:after="60"/>
        <w:jc w:val="both"/>
        <w:rPr>
          <w:i/>
        </w:rPr>
      </w:pPr>
      <w:r w:rsidRPr="00AB55DA">
        <w:rPr>
          <w:i/>
        </w:rPr>
        <w:t>2. Thông tin liên hệ của người chịu trách nhiệm tiếp nhận báo giá:</w:t>
      </w:r>
      <w:r w:rsidR="00D63B0F" w:rsidRPr="00AB55DA">
        <w:rPr>
          <w:i/>
        </w:rPr>
        <w:t xml:space="preserve"> </w:t>
      </w:r>
    </w:p>
    <w:p w:rsidR="00D63B0F" w:rsidRDefault="00D63B0F" w:rsidP="003572F5">
      <w:pPr>
        <w:spacing w:before="60" w:after="60"/>
        <w:jc w:val="both"/>
        <w:rPr>
          <w:b/>
        </w:rPr>
      </w:pPr>
      <w:r w:rsidRPr="00D63B0F">
        <w:rPr>
          <w:b/>
        </w:rPr>
        <w:t>Nguyễn Thị Hà Phương</w:t>
      </w:r>
    </w:p>
    <w:p w:rsidR="00D63B0F" w:rsidRDefault="00D63B0F" w:rsidP="003572F5">
      <w:pPr>
        <w:spacing w:before="60" w:after="60"/>
        <w:jc w:val="both"/>
      </w:pPr>
      <w:r>
        <w:t>SĐT: 035.937.0121</w:t>
      </w:r>
    </w:p>
    <w:p w:rsidR="00D63B0F" w:rsidRDefault="00D63B0F" w:rsidP="003572F5">
      <w:pPr>
        <w:spacing w:before="60" w:after="60"/>
        <w:jc w:val="both"/>
      </w:pPr>
      <w:r>
        <w:t>Chức vụ: Viên chức phòng Kế ho</w:t>
      </w:r>
      <w:bookmarkStart w:id="0" w:name="_GoBack"/>
      <w:bookmarkEnd w:id="0"/>
      <w:r>
        <w:t>ạch - Tài chính</w:t>
      </w:r>
    </w:p>
    <w:p w:rsidR="00D63B0F" w:rsidRDefault="00D63B0F" w:rsidP="003572F5">
      <w:pPr>
        <w:spacing w:before="60" w:after="60"/>
        <w:jc w:val="both"/>
      </w:pPr>
      <w:r>
        <w:t>Email: nthphuong.200191@gmail.com</w:t>
      </w:r>
    </w:p>
    <w:p w:rsidR="00EE6AC0" w:rsidRPr="00AB55DA" w:rsidRDefault="00EE6AC0" w:rsidP="003572F5">
      <w:pPr>
        <w:spacing w:before="60" w:after="60"/>
        <w:jc w:val="both"/>
        <w:rPr>
          <w:i/>
        </w:rPr>
      </w:pPr>
      <w:r w:rsidRPr="00AB55DA">
        <w:rPr>
          <w:i/>
        </w:rPr>
        <w:t>3. Cách thức tiếp nhậ</w:t>
      </w:r>
      <w:r w:rsidR="00AB55DA">
        <w:rPr>
          <w:i/>
        </w:rPr>
        <w:t>n báo giá:</w:t>
      </w:r>
    </w:p>
    <w:p w:rsidR="00D63B0F" w:rsidRPr="00D63B0F" w:rsidRDefault="00EE6AC0" w:rsidP="003572F5">
      <w:pPr>
        <w:spacing w:before="60" w:after="60"/>
        <w:jc w:val="both"/>
        <w:rPr>
          <w:b/>
        </w:rPr>
      </w:pPr>
      <w:r w:rsidRPr="00D63B0F">
        <w:rPr>
          <w:iCs/>
        </w:rPr>
        <w:t>- Nhận trực tiếp tại địa chỉ</w:t>
      </w:r>
      <w:r w:rsidR="00D63B0F" w:rsidRPr="00D63B0F">
        <w:rPr>
          <w:iCs/>
        </w:rPr>
        <w:t>:</w:t>
      </w:r>
      <w:r w:rsidR="00D63B0F">
        <w:rPr>
          <w:i/>
          <w:iCs/>
        </w:rP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EE6AC0" w:rsidRDefault="00EE6AC0" w:rsidP="003572F5">
      <w:pPr>
        <w:spacing w:before="60" w:after="60"/>
        <w:jc w:val="both"/>
      </w:pPr>
      <w:r w:rsidRPr="00AB55DA">
        <w:rPr>
          <w:i/>
        </w:rPr>
        <w:t>4. Thời hạn tiếp nhận báo giá:</w:t>
      </w:r>
      <w:r>
        <w:t xml:space="preserve"> Từ 08h ng</w:t>
      </w:r>
      <w:r w:rsidR="00D63B0F">
        <w:t xml:space="preserve">ày </w:t>
      </w:r>
      <w:r w:rsidR="00226F1D">
        <w:t>08</w:t>
      </w:r>
      <w:r w:rsidR="00D63B0F">
        <w:t xml:space="preserve"> </w:t>
      </w:r>
      <w:r>
        <w:t xml:space="preserve">tháng </w:t>
      </w:r>
      <w:r w:rsidR="00D63B0F">
        <w:t>11</w:t>
      </w:r>
      <w:r>
        <w:t xml:space="preserve"> năm </w:t>
      </w:r>
      <w:r w:rsidR="00D63B0F">
        <w:t xml:space="preserve">2023 </w:t>
      </w:r>
      <w:r>
        <w:t xml:space="preserve">đến trước 17h ngày </w:t>
      </w:r>
      <w:r w:rsidR="00226F1D">
        <w:t>17</w:t>
      </w:r>
      <w:r w:rsidR="00D63B0F">
        <w:t xml:space="preserve"> tháng 11</w:t>
      </w:r>
      <w:r>
        <w:t xml:space="preserve"> năm </w:t>
      </w:r>
      <w:r w:rsidR="00D63B0F">
        <w:t>2023.</w:t>
      </w:r>
    </w:p>
    <w:p w:rsidR="00EE6AC0" w:rsidRDefault="00EE6AC0" w:rsidP="003572F5">
      <w:pPr>
        <w:spacing w:before="60" w:after="60"/>
        <w:jc w:val="both"/>
      </w:pPr>
      <w:r>
        <w:t>Các báo giá nhận được sau thời điểm nêu trên sẽ không được xem xét.</w:t>
      </w:r>
    </w:p>
    <w:p w:rsidR="00843657" w:rsidRPr="00AB55DA" w:rsidRDefault="00EE6AC0" w:rsidP="003572F5">
      <w:pPr>
        <w:spacing w:before="60" w:after="60"/>
        <w:jc w:val="both"/>
        <w:rPr>
          <w:i/>
        </w:rPr>
      </w:pPr>
      <w:r w:rsidRPr="00AB55DA">
        <w:rPr>
          <w:i/>
        </w:rPr>
        <w:t xml:space="preserve">5. Thời hạn có hiệu lực của báo giá: </w:t>
      </w:r>
      <w:r w:rsidRPr="00AB55DA">
        <w:t>Tối thiểu</w:t>
      </w:r>
      <w:r w:rsidR="00D63B0F" w:rsidRPr="00AB55DA">
        <w:t xml:space="preserve"> 90</w:t>
      </w:r>
      <w:r w:rsidR="0081578D" w:rsidRPr="00AB55DA">
        <w:t xml:space="preserve"> ngày</w:t>
      </w:r>
      <w:r w:rsidRPr="00AB55DA">
        <w:t>, kể từ</w:t>
      </w:r>
      <w:r w:rsidR="00F336EA">
        <w:t xml:space="preserve"> ngày </w:t>
      </w:r>
      <w:r w:rsidR="00226F1D">
        <w:t>17</w:t>
      </w:r>
      <w:r w:rsidRPr="00AB55DA">
        <w:t xml:space="preserve"> tháng</w:t>
      </w:r>
      <w:r w:rsidR="0081578D" w:rsidRPr="00AB55DA">
        <w:t xml:space="preserve"> 11</w:t>
      </w:r>
      <w:r w:rsidRPr="00AB55DA">
        <w:t xml:space="preserve"> năm </w:t>
      </w:r>
      <w:r w:rsidR="0081578D" w:rsidRPr="00AB55DA">
        <w:t>2023</w:t>
      </w:r>
      <w:r w:rsidRPr="00AB55DA">
        <w:rPr>
          <w:i/>
        </w:rPr>
        <w:t xml:space="preserve"> </w:t>
      </w:r>
    </w:p>
    <w:p w:rsidR="00EE6AC0" w:rsidRDefault="00EE6AC0" w:rsidP="003572F5">
      <w:pPr>
        <w:spacing w:before="60" w:after="60"/>
        <w:jc w:val="both"/>
      </w:pPr>
      <w:r>
        <w:rPr>
          <w:b/>
          <w:bCs/>
        </w:rPr>
        <w:t>II. Nội dung yêu cầu báo giá:</w:t>
      </w:r>
    </w:p>
    <w:p w:rsidR="00EE6AC0" w:rsidRDefault="00EE6AC0" w:rsidP="003572F5">
      <w:pPr>
        <w:spacing w:before="60" w:after="60"/>
        <w:jc w:val="both"/>
      </w:pPr>
      <w:r>
        <w:t xml:space="preserve">1. Danh </w:t>
      </w:r>
      <w:r w:rsidR="00343CAE">
        <w:t>mục thiết bị</w:t>
      </w:r>
      <w:r w:rsidR="00967107">
        <w:t>.</w:t>
      </w:r>
    </w:p>
    <w:tbl>
      <w:tblPr>
        <w:tblW w:w="5460"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5"/>
        <w:gridCol w:w="1708"/>
        <w:gridCol w:w="5669"/>
        <w:gridCol w:w="994"/>
        <w:gridCol w:w="992"/>
      </w:tblGrid>
      <w:tr w:rsidR="001F61C4" w:rsidRPr="000360C3" w:rsidTr="00305679">
        <w:trPr>
          <w:tblHeader/>
        </w:trPr>
        <w:tc>
          <w:tcPr>
            <w:tcW w:w="280" w:type="pct"/>
            <w:shd w:val="clear" w:color="auto" w:fill="auto"/>
            <w:tcMar>
              <w:top w:w="0" w:type="dxa"/>
              <w:left w:w="0" w:type="dxa"/>
              <w:bottom w:w="0" w:type="dxa"/>
              <w:right w:w="0" w:type="dxa"/>
            </w:tcMar>
            <w:vAlign w:val="center"/>
          </w:tcPr>
          <w:p w:rsidR="00EE6AC0" w:rsidRPr="000360C3" w:rsidRDefault="00EE6AC0" w:rsidP="003D67E7">
            <w:pPr>
              <w:spacing w:before="120"/>
              <w:jc w:val="center"/>
              <w:rPr>
                <w:color w:val="000000" w:themeColor="text1"/>
                <w:szCs w:val="24"/>
              </w:rPr>
            </w:pPr>
            <w:r w:rsidRPr="000360C3">
              <w:rPr>
                <w:b/>
                <w:bCs/>
                <w:color w:val="000000" w:themeColor="text1"/>
                <w:szCs w:val="24"/>
              </w:rPr>
              <w:t>STT</w:t>
            </w:r>
          </w:p>
        </w:tc>
        <w:tc>
          <w:tcPr>
            <w:tcW w:w="861" w:type="pct"/>
            <w:shd w:val="clear" w:color="auto" w:fill="auto"/>
            <w:tcMar>
              <w:top w:w="0" w:type="dxa"/>
              <w:left w:w="0" w:type="dxa"/>
              <w:bottom w:w="0" w:type="dxa"/>
              <w:right w:w="0" w:type="dxa"/>
            </w:tcMar>
            <w:vAlign w:val="center"/>
          </w:tcPr>
          <w:p w:rsidR="00EE6AC0" w:rsidRPr="000360C3" w:rsidRDefault="00EE6AC0" w:rsidP="003D67E7">
            <w:pPr>
              <w:spacing w:before="120"/>
              <w:jc w:val="center"/>
              <w:rPr>
                <w:color w:val="000000" w:themeColor="text1"/>
                <w:szCs w:val="24"/>
              </w:rPr>
            </w:pPr>
            <w:r w:rsidRPr="000360C3">
              <w:rPr>
                <w:b/>
                <w:bCs/>
                <w:color w:val="000000" w:themeColor="text1"/>
                <w:szCs w:val="24"/>
              </w:rPr>
              <w:t>Danh mục</w:t>
            </w:r>
          </w:p>
        </w:tc>
        <w:tc>
          <w:tcPr>
            <w:tcW w:w="2858" w:type="pct"/>
            <w:shd w:val="clear" w:color="auto" w:fill="auto"/>
            <w:tcMar>
              <w:top w:w="0" w:type="dxa"/>
              <w:left w:w="0" w:type="dxa"/>
              <w:bottom w:w="0" w:type="dxa"/>
              <w:right w:w="0" w:type="dxa"/>
            </w:tcMar>
            <w:vAlign w:val="center"/>
          </w:tcPr>
          <w:p w:rsidR="00EE6AC0" w:rsidRPr="000360C3" w:rsidRDefault="00343CAE" w:rsidP="003D67E7">
            <w:pPr>
              <w:spacing w:before="120"/>
              <w:jc w:val="center"/>
              <w:rPr>
                <w:color w:val="000000" w:themeColor="text1"/>
                <w:szCs w:val="24"/>
              </w:rPr>
            </w:pPr>
            <w:r w:rsidRPr="00343CAE">
              <w:rPr>
                <w:b/>
                <w:bCs/>
                <w:color w:val="000000" w:themeColor="text1"/>
                <w:szCs w:val="24"/>
              </w:rPr>
              <w:t>Mô tả yêu cầu về tính năng, thông số kỹ thuật và các thông tin liên quan về kỹ thuật</w:t>
            </w:r>
          </w:p>
        </w:tc>
        <w:tc>
          <w:tcPr>
            <w:tcW w:w="501" w:type="pct"/>
            <w:shd w:val="clear" w:color="auto" w:fill="auto"/>
            <w:tcMar>
              <w:top w:w="0" w:type="dxa"/>
              <w:left w:w="0" w:type="dxa"/>
              <w:bottom w:w="0" w:type="dxa"/>
              <w:right w:w="0" w:type="dxa"/>
            </w:tcMar>
            <w:vAlign w:val="center"/>
          </w:tcPr>
          <w:p w:rsidR="00EE6AC0" w:rsidRPr="000360C3" w:rsidRDefault="00EE6AC0" w:rsidP="003D67E7">
            <w:pPr>
              <w:spacing w:before="120"/>
              <w:jc w:val="center"/>
              <w:rPr>
                <w:color w:val="000000" w:themeColor="text1"/>
                <w:szCs w:val="24"/>
              </w:rPr>
            </w:pPr>
            <w:r w:rsidRPr="000360C3">
              <w:rPr>
                <w:b/>
                <w:bCs/>
                <w:color w:val="000000" w:themeColor="text1"/>
                <w:szCs w:val="24"/>
              </w:rPr>
              <w:t>Số lượ</w:t>
            </w:r>
            <w:r w:rsidR="008219EC" w:rsidRPr="000360C3">
              <w:rPr>
                <w:b/>
                <w:bCs/>
                <w:color w:val="000000" w:themeColor="text1"/>
                <w:szCs w:val="24"/>
              </w:rPr>
              <w:t>ng</w:t>
            </w:r>
          </w:p>
        </w:tc>
        <w:tc>
          <w:tcPr>
            <w:tcW w:w="500" w:type="pct"/>
            <w:shd w:val="clear" w:color="auto" w:fill="auto"/>
            <w:tcMar>
              <w:top w:w="0" w:type="dxa"/>
              <w:left w:w="0" w:type="dxa"/>
              <w:bottom w:w="0" w:type="dxa"/>
              <w:right w:w="0" w:type="dxa"/>
            </w:tcMar>
            <w:vAlign w:val="center"/>
          </w:tcPr>
          <w:p w:rsidR="00EE6AC0" w:rsidRPr="000360C3" w:rsidRDefault="003D67E7" w:rsidP="003D67E7">
            <w:pPr>
              <w:spacing w:before="120"/>
              <w:jc w:val="center"/>
              <w:rPr>
                <w:color w:val="000000" w:themeColor="text1"/>
                <w:szCs w:val="24"/>
              </w:rPr>
            </w:pPr>
            <w:r>
              <w:rPr>
                <w:b/>
                <w:bCs/>
                <w:color w:val="000000" w:themeColor="text1"/>
                <w:szCs w:val="24"/>
              </w:rPr>
              <w:t>ĐVT</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sidRPr="000360C3">
              <w:rPr>
                <w:color w:val="000000" w:themeColor="text1"/>
                <w:szCs w:val="24"/>
              </w:rPr>
              <w:t>1</w:t>
            </w:r>
          </w:p>
        </w:tc>
        <w:tc>
          <w:tcPr>
            <w:tcW w:w="861" w:type="pct"/>
            <w:shd w:val="clear" w:color="auto" w:fill="auto"/>
            <w:tcMar>
              <w:top w:w="0" w:type="dxa"/>
              <w:left w:w="0" w:type="dxa"/>
              <w:bottom w:w="0" w:type="dxa"/>
              <w:right w:w="0" w:type="dxa"/>
            </w:tcMar>
          </w:tcPr>
          <w:p w:rsidR="00343CAE" w:rsidRPr="00EB7E94" w:rsidRDefault="00343CAE" w:rsidP="00DB1A99">
            <w:pPr>
              <w:rPr>
                <w:rFonts w:eastAsia="Times New Roman" w:cs="Times New Roman"/>
                <w:b/>
                <w:color w:val="000000"/>
                <w:szCs w:val="24"/>
              </w:rPr>
            </w:pPr>
            <w:r w:rsidRPr="00EB7E94">
              <w:rPr>
                <w:rFonts w:eastAsia="Times New Roman" w:cs="Times New Roman"/>
                <w:b/>
                <w:color w:val="000000"/>
                <w:szCs w:val="24"/>
              </w:rPr>
              <w:t>HỆ THỐNG ĐO THÂN NHIỆT TỪ XA BẰNG HỒNG NGOẠI</w:t>
            </w:r>
          </w:p>
        </w:tc>
        <w:tc>
          <w:tcPr>
            <w:tcW w:w="2858" w:type="pct"/>
            <w:shd w:val="clear" w:color="auto" w:fill="auto"/>
            <w:tcMar>
              <w:top w:w="0" w:type="dxa"/>
              <w:left w:w="0" w:type="dxa"/>
              <w:bottom w:w="0" w:type="dxa"/>
              <w:right w:w="0" w:type="dxa"/>
            </w:tcMar>
          </w:tcPr>
          <w:p w:rsidR="00343CAE" w:rsidRPr="00EB7E94" w:rsidRDefault="00343CAE" w:rsidP="00C16BC3">
            <w:pPr>
              <w:spacing w:before="60" w:after="60" w:line="240" w:lineRule="auto"/>
              <w:jc w:val="both"/>
              <w:rPr>
                <w:rFonts w:cs="Times New Roman"/>
                <w:b/>
                <w:sz w:val="26"/>
                <w:szCs w:val="26"/>
              </w:rPr>
            </w:pPr>
            <w:r w:rsidRPr="00EB7E94">
              <w:rPr>
                <w:rFonts w:cs="Times New Roman"/>
                <w:b/>
                <w:sz w:val="26"/>
                <w:szCs w:val="26"/>
              </w:rPr>
              <w:t xml:space="preserve">I. YÊU CẦU CHUNG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Năm sản xuất: 2023 trở về sau, mới 100%</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Đạt tiêu chuẩn chất lượng ISO 13485 hoặc ISO 9001, hoặc CE, hoặc FDA, …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Nguồn điện sử dụng: 220V ± 10%; 50-60Hz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Môi trường làm việc:</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lastRenderedPageBreak/>
              <w:t xml:space="preserve">   + Nhiệt độ tối đa: ≥ 300C.</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Độ ẩm tối đa : ≥ 75%.</w:t>
            </w:r>
          </w:p>
          <w:p w:rsidR="00343CAE" w:rsidRPr="00EB7E94" w:rsidRDefault="00343CAE" w:rsidP="00C16BC3">
            <w:pPr>
              <w:spacing w:before="60" w:after="60" w:line="240" w:lineRule="auto"/>
              <w:jc w:val="both"/>
              <w:rPr>
                <w:rFonts w:cs="Times New Roman"/>
                <w:b/>
                <w:sz w:val="26"/>
                <w:szCs w:val="26"/>
              </w:rPr>
            </w:pPr>
            <w:r w:rsidRPr="00EB7E94">
              <w:rPr>
                <w:rFonts w:cs="Times New Roman"/>
                <w:b/>
                <w:sz w:val="26"/>
                <w:szCs w:val="26"/>
              </w:rPr>
              <w:t>II. YÊU CẦU CẤU HÌNH</w:t>
            </w:r>
            <w:r w:rsidRPr="00EB7E94">
              <w:rPr>
                <w:rFonts w:cs="Times New Roman"/>
                <w:sz w:val="26"/>
                <w:szCs w:val="26"/>
              </w:rPr>
              <w:t xml:space="preserve"> </w:t>
            </w:r>
            <w:r w:rsidRPr="00EB7E94">
              <w:rPr>
                <w:rFonts w:cs="Times New Roman"/>
                <w:i/>
                <w:sz w:val="26"/>
                <w:szCs w:val="26"/>
              </w:rPr>
              <w:t>(Dành cho mỗi máy)</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Máy chính tích hợp camera nhiệt và camera ghi hình và phụ kiện chuẩn đi kèm: 01 bộ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Phần mềm phát hiện sốt có thể nâng cấp miễn phí: 01 bộ</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Hộp hiệu chuẩn camera: 01 cái</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Chân đế đặt máy: 01 cái</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Cáp kết nối và truyền dữ liệu: 01 bộ</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Máy tính xách tay: 01 cái</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Adapter chuyển đổi điện áp (DC12V): 01 bộ</w:t>
            </w:r>
          </w:p>
          <w:p w:rsidR="00343CAE" w:rsidRPr="00EB7E94" w:rsidRDefault="00343CAE" w:rsidP="00C16BC3">
            <w:pPr>
              <w:spacing w:before="60" w:after="60" w:line="240" w:lineRule="auto"/>
              <w:jc w:val="both"/>
              <w:rPr>
                <w:rFonts w:cs="Times New Roman"/>
                <w:b/>
                <w:sz w:val="26"/>
                <w:szCs w:val="26"/>
              </w:rPr>
            </w:pPr>
            <w:r w:rsidRPr="00EB7E94">
              <w:rPr>
                <w:rFonts w:cs="Times New Roman"/>
                <w:b/>
                <w:sz w:val="26"/>
                <w:szCs w:val="26"/>
              </w:rPr>
              <w:t>III. YÊU CẦU KỸ THUẬT</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Hệ thống phát hiện sốt thích hợp sử dụng ở những khu vực có nhiều nhóm người như sân bay, cảng biển, trường học, thư viện, bệnh viện, hải quan và những nơi công cộng...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Loại camera nhiệt, cảm biến hồng ngoại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Đo nhiệt độ:</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Chế độ đo: Theo dõi nhiệt độ cơ thể</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Số đối tượng đo đồng thời: ≥ 15 đối tượng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Báo động nhiệt độ: Báo động quá </w:t>
            </w:r>
            <w:bookmarkStart w:id="1" w:name="OLE_LINK3"/>
            <w:r w:rsidRPr="00EB7E94">
              <w:rPr>
                <w:rFonts w:cs="Times New Roman"/>
                <w:sz w:val="26"/>
                <w:szCs w:val="26"/>
              </w:rPr>
              <w:t xml:space="preserve">nhiệt khi vượt ngưỡng nhiệt độ </w:t>
            </w:r>
            <w:bookmarkEnd w:id="1"/>
            <w:r w:rsidRPr="00EB7E94">
              <w:rPr>
                <w:rFonts w:cs="Times New Roman"/>
                <w:sz w:val="26"/>
                <w:szCs w:val="26"/>
              </w:rPr>
              <w:t>cài đặt</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Độ</w:t>
            </w:r>
            <w:r>
              <w:rPr>
                <w:rFonts w:cs="Times New Roman"/>
                <w:sz w:val="26"/>
                <w:szCs w:val="26"/>
              </w:rPr>
              <w:t xml:space="preserve"> chính xác: ≤ 0.3</w:t>
            </w:r>
            <w:r w:rsidRPr="00EB7E94">
              <w:rPr>
                <w:rFonts w:cs="Times New Roman"/>
                <w:sz w:val="26"/>
                <w:szCs w:val="26"/>
              </w:rPr>
              <w:t xml:space="preserve">°C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Thời gian đo: ≤ 30ms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Dải đo nhiệt độ: ≤ -15°C - ≥ 50°C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Camera nhiệt:</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Loại cảm biến: Cảm biến nhiệt hồng ngoại</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Độ phân giải: ≥ (360 × 240) pixels</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Kích cỡ điểm ảnh: ≥ 15μm</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Bước sóng: ≤ 8 - ≥ 14μm</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Có khả năng cài đặt được các thông số hình ảnh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Có khả năng điều chỉnh được các chế độ màu</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Tốc độ phát hiện: ≥20 hình/giây</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Khoảng cách nhận diện khuôn mặt: ≤ 4 - ≥ 8m với góc quét H ≥45° (chiều đứng) và V ≥35° (từ trái sang phải)</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Sử dụng loại ống kính nhiệt: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lastRenderedPageBreak/>
              <w:t xml:space="preserve">    * Kiểu: Cố định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Lấy nét: bằng tay hoặc tự động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Khoảng cách điều chỉnh tiêu cự: ≥ 8mm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Camera ghi hình: </w:t>
            </w:r>
          </w:p>
          <w:p w:rsidR="00343CAE" w:rsidRPr="00EB7E94" w:rsidRDefault="00343CAE" w:rsidP="00C16BC3">
            <w:pPr>
              <w:spacing w:before="60" w:after="60" w:line="240" w:lineRule="auto"/>
              <w:jc w:val="both"/>
              <w:rPr>
                <w:rFonts w:cs="Times New Roman"/>
                <w:b/>
                <w:spacing w:val="-6"/>
                <w:sz w:val="26"/>
                <w:szCs w:val="26"/>
              </w:rPr>
            </w:pPr>
            <w:r w:rsidRPr="00EB7E94">
              <w:rPr>
                <w:rFonts w:cs="Times New Roman"/>
                <w:spacing w:val="-6"/>
                <w:sz w:val="26"/>
                <w:szCs w:val="26"/>
              </w:rPr>
              <w:t xml:space="preserve">  + Tích hợp trong thiết bị dùng để chụp hình ảnh kèm giá trị nhiệt độ đọc được hiện trên bức ảnh.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Loại cảm biến: Cảm biến CMOS hoặc tương đương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Độ phân giải: ≥ (1920 × 1080) Pixels</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Khoảng cách điều chỉnh tiêu cự: ≤ 3 - ≥ 10 mm</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Lấy nét: Tự động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Có phần mềm tương thích dùng để ghi hình trực tiếp qua máy tính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Giao diện và khả năng kết nối: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Có thể kết nối qua các loại cổng Ethernet RJ-45,  Protocols, DICOM, RS485…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Số người có thể truy cập, cài đặt, sử dụng: ≥ 10 người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Có khả năng lưu trữ dữ liệu sang máy tính.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Máy tính xách tay:</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Màn hình: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Loại: LCD hoặc cao hơn</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Kích thước: ≥ 15 inches</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Độ phân giải: ≥ (1920 x 1080) Pixels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CPU: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Loại: Intel, Core i7 hoặc tương đương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Tốc độ xử lý: ≥ 5 GHz</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Ram: ≥ 8 GB</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Ổ cứng: SSD ≥ 1 TB</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Phần mềm Windows 10 hoặc cao hơn, có bản quyền</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 Bao gồm cả chuột, dây nguồn, cáp nối…</w:t>
            </w:r>
          </w:p>
          <w:p w:rsidR="00343CAE" w:rsidRPr="00EB7E94" w:rsidRDefault="00343CAE" w:rsidP="00C16BC3">
            <w:pPr>
              <w:spacing w:before="60" w:after="60" w:line="240" w:lineRule="auto"/>
              <w:jc w:val="both"/>
              <w:rPr>
                <w:rFonts w:cs="Times New Roman"/>
                <w:b/>
                <w:sz w:val="26"/>
                <w:szCs w:val="26"/>
              </w:rPr>
            </w:pPr>
            <w:r w:rsidRPr="00EB7E94">
              <w:rPr>
                <w:rFonts w:cs="Times New Roman"/>
                <w:b/>
                <w:sz w:val="26"/>
                <w:szCs w:val="26"/>
              </w:rPr>
              <w:t>IV. CÁC YÊU CẦU KHÁC:</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Thời gian bảo hành ≥ 12 tháng.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Thời gian giao hàng: ≤ 90 ngày tại đơn vị sử dụng.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Lắp đặt, chạy thử ngay sau khi bàn giao, được thực hiện bởi kỹ sư có đủ trình độ, kinh nghiệm.</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Đào tạo nhân sự: về lắp đặt, chạy thử, vận hành, bảo </w:t>
            </w:r>
            <w:r w:rsidRPr="00EB7E94">
              <w:rPr>
                <w:rFonts w:cs="Times New Roman"/>
                <w:sz w:val="26"/>
                <w:szCs w:val="26"/>
              </w:rPr>
              <w:lastRenderedPageBreak/>
              <w:t>dưỡng thiết bị đến khi thành thạo.</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Khi có sự cố xảy ra nhân viên kỹ thuật sẽ có mặt trong vòng 48 giờ để giải quyết.</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xml:space="preserve">- Cam kết cung cấp vật tư tiêu hao, phụ tùng thay thế trong vòng 8 năm. </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Cung cấp tài liệu hướng dẫn sử dụng (User manual) bằng tiếng Anh và tiếng Việt. Tài liệu hướng dẫn sửa chữa bằng tiếng Anh (Service manual).</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Cam kết cung cấp đầy đủ các giấy chứng chỉ chất lượng (CQ), xuất xứ (CO) của hàng hóa.</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Có tờ khai nhập khẩu hải quan khi giao hàng đối với các thiết bị nhập khẩu</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Nhà thầu có trách nhiệm kiểm định thiết bị và cùng đơn vị sử dụng hoàn thiện hồ sơ cấp phép đưa vào sử dụng đối với các thiết bị phải được cấp phép theo yêu cầu của các cơ quan chức năng.</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Có giấy phép nhập khẩu thiết bị do Bộ Y Tế cấp khi giao hàng đối với các thiết bị phải xin phép nhập khẩu theo quy định.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Có giấy ủy quyền hợp pháp của nhà sản xuất cho phép cung cấp thiết bị tại Việt Nam hoặc giấy ủy quyền của đại lí hợp pháp tại Việt Nam.</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Có kế hoạch bảo dưỡng định kỳ trong thời gian bảo hành theo quy định của nhà sản xuất.</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Cung cấp báo giá bảo trì, bảo dưỡng trọn gói sau thời gian bảo hành.</w:t>
            </w:r>
          </w:p>
          <w:p w:rsidR="00343CAE" w:rsidRPr="00EB7E94" w:rsidRDefault="00343CAE" w:rsidP="00C16BC3">
            <w:pPr>
              <w:spacing w:before="60" w:after="60" w:line="240" w:lineRule="auto"/>
              <w:jc w:val="both"/>
              <w:rPr>
                <w:rFonts w:cs="Times New Roman"/>
                <w:b/>
                <w:sz w:val="26"/>
                <w:szCs w:val="26"/>
              </w:rPr>
            </w:pPr>
            <w:r w:rsidRPr="00EB7E94">
              <w:rPr>
                <w:rFonts w:cs="Times New Roman"/>
                <w:sz w:val="26"/>
                <w:szCs w:val="26"/>
              </w:rPr>
              <w:t>- Yêu cầu báo giá vật tư tiêu hao, phụ tùng thay thế.</w:t>
            </w:r>
          </w:p>
          <w:p w:rsidR="00343CAE" w:rsidRPr="00EB7E94" w:rsidRDefault="00343CAE" w:rsidP="00C16BC3">
            <w:pPr>
              <w:spacing w:before="60" w:after="60" w:line="240" w:lineRule="auto"/>
              <w:jc w:val="both"/>
              <w:rPr>
                <w:rFonts w:cs="Times New Roman"/>
                <w:iCs/>
                <w:sz w:val="26"/>
                <w:szCs w:val="26"/>
              </w:rPr>
            </w:pPr>
            <w:r w:rsidRPr="00EB7E94">
              <w:rPr>
                <w:rFonts w:cs="Times New Roman"/>
                <w:sz w:val="26"/>
                <w:szCs w:val="26"/>
              </w:rPr>
              <w:t>- Cam kết hàng hóa đáp ứng các quy định về pháp lý theo Nghị định 98/2021/NĐ-CP và các văn bản Pháp luật có liên quan (nếu có)</w:t>
            </w:r>
          </w:p>
        </w:tc>
        <w:tc>
          <w:tcPr>
            <w:tcW w:w="501" w:type="pct"/>
            <w:shd w:val="clear" w:color="auto" w:fill="auto"/>
            <w:tcMar>
              <w:top w:w="0" w:type="dxa"/>
              <w:left w:w="0" w:type="dxa"/>
              <w:bottom w:w="0" w:type="dxa"/>
              <w:right w:w="0" w:type="dxa"/>
            </w:tcMar>
          </w:tcPr>
          <w:p w:rsidR="00343CAE" w:rsidRPr="00EB7E94" w:rsidRDefault="00343CAE" w:rsidP="00343CAE">
            <w:pPr>
              <w:spacing w:before="120"/>
              <w:jc w:val="center"/>
              <w:rPr>
                <w:rFonts w:eastAsia="Times New Roman" w:cs="Times New Roman"/>
                <w:color w:val="000000"/>
                <w:szCs w:val="24"/>
              </w:rPr>
            </w:pPr>
            <w:r w:rsidRPr="00EB7E94">
              <w:rPr>
                <w:rFonts w:eastAsia="Times New Roman" w:cs="Times New Roman"/>
                <w:color w:val="000000"/>
                <w:szCs w:val="24"/>
              </w:rPr>
              <w:lastRenderedPageBreak/>
              <w:t>02</w:t>
            </w:r>
          </w:p>
        </w:tc>
        <w:tc>
          <w:tcPr>
            <w:tcW w:w="500" w:type="pct"/>
            <w:shd w:val="clear" w:color="auto" w:fill="auto"/>
            <w:tcMar>
              <w:top w:w="0" w:type="dxa"/>
              <w:left w:w="0" w:type="dxa"/>
              <w:bottom w:w="0" w:type="dxa"/>
              <w:right w:w="0" w:type="dxa"/>
            </w:tcMar>
          </w:tcPr>
          <w:p w:rsidR="00343CAE" w:rsidRPr="00EB7E94" w:rsidRDefault="00343CAE" w:rsidP="00343CAE">
            <w:pPr>
              <w:spacing w:before="120"/>
              <w:jc w:val="center"/>
              <w:rPr>
                <w:rFonts w:eastAsia="Times New Roman" w:cs="Times New Roman"/>
                <w:color w:val="000000"/>
                <w:szCs w:val="24"/>
              </w:rPr>
            </w:pPr>
            <w:r w:rsidRPr="00EB7E94">
              <w:rPr>
                <w:rFonts w:eastAsia="Times New Roman" w:cs="Times New Roman"/>
                <w:color w:val="000000"/>
                <w:szCs w:val="24"/>
              </w:rPr>
              <w:t>Cái</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lastRenderedPageBreak/>
              <w:t>2</w:t>
            </w:r>
          </w:p>
        </w:tc>
        <w:tc>
          <w:tcPr>
            <w:tcW w:w="861" w:type="pct"/>
            <w:shd w:val="clear" w:color="auto" w:fill="auto"/>
            <w:tcMar>
              <w:top w:w="0" w:type="dxa"/>
              <w:left w:w="0" w:type="dxa"/>
              <w:bottom w:w="0" w:type="dxa"/>
              <w:right w:w="0" w:type="dxa"/>
            </w:tcMar>
          </w:tcPr>
          <w:p w:rsidR="00343CAE" w:rsidRPr="00EB7E94" w:rsidRDefault="00343CAE" w:rsidP="00DB1A99">
            <w:pPr>
              <w:rPr>
                <w:rFonts w:eastAsia="Times New Roman" w:cs="Times New Roman"/>
                <w:b/>
                <w:color w:val="000000"/>
                <w:szCs w:val="24"/>
              </w:rPr>
            </w:pPr>
            <w:r w:rsidRPr="00EB7E94">
              <w:rPr>
                <w:rFonts w:eastAsia="Times New Roman" w:cs="Times New Roman"/>
                <w:b/>
                <w:color w:val="000000"/>
                <w:szCs w:val="24"/>
              </w:rPr>
              <w:t>Máy phun hóa chất đeo vai chạy pin</w:t>
            </w:r>
          </w:p>
        </w:tc>
        <w:tc>
          <w:tcPr>
            <w:tcW w:w="2858" w:type="pct"/>
            <w:shd w:val="clear" w:color="auto" w:fill="auto"/>
            <w:tcMar>
              <w:top w:w="0" w:type="dxa"/>
              <w:left w:w="0" w:type="dxa"/>
              <w:bottom w:w="0" w:type="dxa"/>
              <w:right w:w="0" w:type="dxa"/>
            </w:tcMar>
          </w:tcPr>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 xml:space="preserve">I. YÊU CẦU CHUNG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Năm sản xuất: 2023 trở về sau, mới 100%</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Đạt tiêu chuẩn chất lượng ISO 9001, hoặc CE, hoặc FDA, … </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II. YÊU CẦU CẤU HÌNH</w:t>
            </w:r>
            <w:r w:rsidRPr="00EB7E94">
              <w:rPr>
                <w:rFonts w:cs="Times New Roman"/>
                <w:sz w:val="26"/>
                <w:szCs w:val="26"/>
              </w:rPr>
              <w:t xml:space="preserve"> </w:t>
            </w:r>
            <w:r w:rsidRPr="00EB7E94">
              <w:rPr>
                <w:rFonts w:cs="Times New Roman"/>
                <w:i/>
                <w:sz w:val="26"/>
                <w:szCs w:val="26"/>
              </w:rPr>
              <w:t>(Dành cho mỗi máy)</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Máy chính kèm phụ kiện tiêu chuẩn: 01 cái</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Bình chứa hóa chất ≥ 15L: 01 cái</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Pin sạc: 01 bộ</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Bộ vòi phun: 01 bộ</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III. YÊU CẦU KỸ THUẬT</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lastRenderedPageBreak/>
              <w:t>- Là máy phun hoá chất, dung dịch dùng pin Li-Ion hoặc tương đương hoặc cao hơn.</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Có ≥ 3 chế độ phun</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Vận tốc khí cao: ≥ 50 m/s</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Vận tốc khí trung bình: ≥ 40 m/s</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Vận tốc khí thấp: ≥ 30 m/s</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Phạm vi phun tối đa: ≥14m (ngang)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Kích thước hạt trung bình: 50/150 µm</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Lưu lượng tối đa: ≤ 180ml - ≥ 1400ml/phút</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Van cung cấp thuốc được đồng bộ với công tắc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Trọng Lượng ≤ 16 kg</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IV. CÁC YÊU CẦU KHÁC: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Thời gian bảo hành ≥ 12 tháng.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Thời gian giao hàng: ≤ 90 ngày tại đơn vị sử dụng.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Lắp đặt, chạy thử ngay sau khi bàn giao, được thực hiện bởi kỹ sư có đủ trình độ, kinh nghiệm.</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Đào tạo nhân sự: về lắp đặt, chạy thử, vận hành, bảo dưỡng thiết bị đến khi thành thạo.</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Cam kết cung cấp vật tư tiêu hao, phụ tùng thay thế trong vòng 8 năm.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Cung cấp tài liệu hướng dẫn sử dụng (User manual) bằng tiếng Anh và tiếng Việt. Tài liệu hướng dẫn sửa chữa bằng tiếng Anh (Service manual).</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Cam kết cung cấp đầy đủ các giấy chứng chỉ chất lượng (CQ), xuất xứ (CO) của hàng hóa (nếu có).</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Có tờ khai nhập khẩu hải quan khi giao hàng đối với các thiết bị nhập khẩu</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Nhà thầu có trách nhiệm kiểm định thiết bị và cùng đơn vị sử dụng hoàn thiện hồ sơ cấp phép đưa vào sử dụng đối với các thiết bị phải được cấp phép theo yêu cầu của các cơ quan chức năng.</w:t>
            </w:r>
          </w:p>
          <w:p w:rsidR="00343CAE" w:rsidRPr="00EB7E94" w:rsidRDefault="00343CAE" w:rsidP="00C16BC3">
            <w:pPr>
              <w:spacing w:before="60" w:after="60" w:line="240" w:lineRule="auto"/>
              <w:rPr>
                <w:rFonts w:cs="Times New Roman"/>
                <w:iCs/>
                <w:sz w:val="26"/>
                <w:szCs w:val="26"/>
              </w:rPr>
            </w:pPr>
            <w:r w:rsidRPr="00EB7E94">
              <w:rPr>
                <w:rFonts w:cs="Times New Roman"/>
                <w:sz w:val="26"/>
                <w:szCs w:val="26"/>
              </w:rPr>
              <w:t>- Có giấy phép nhập khẩu thiết bị do Bộ Y Tế cấp khi giao hàng đối với các thiết bị phải xin phép nhập khẩu theo quy định.</w:t>
            </w:r>
          </w:p>
        </w:tc>
        <w:tc>
          <w:tcPr>
            <w:tcW w:w="501" w:type="pct"/>
            <w:shd w:val="clear" w:color="auto" w:fill="auto"/>
            <w:tcMar>
              <w:top w:w="0" w:type="dxa"/>
              <w:left w:w="0" w:type="dxa"/>
              <w:bottom w:w="0" w:type="dxa"/>
              <w:right w:w="0" w:type="dxa"/>
            </w:tcMar>
            <w:vAlign w:val="center"/>
          </w:tcPr>
          <w:p w:rsidR="00343CAE" w:rsidRPr="00EB7E94" w:rsidRDefault="00343CAE" w:rsidP="00343CAE">
            <w:pPr>
              <w:jc w:val="center"/>
              <w:rPr>
                <w:rFonts w:eastAsia="Times New Roman" w:cs="Times New Roman"/>
                <w:color w:val="000000"/>
                <w:szCs w:val="24"/>
              </w:rPr>
            </w:pPr>
            <w:r w:rsidRPr="00EB7E94">
              <w:rPr>
                <w:rFonts w:eastAsia="Times New Roman" w:cs="Times New Roman"/>
                <w:color w:val="000000"/>
                <w:szCs w:val="24"/>
              </w:rPr>
              <w:lastRenderedPageBreak/>
              <w:t>02</w:t>
            </w:r>
          </w:p>
        </w:tc>
        <w:tc>
          <w:tcPr>
            <w:tcW w:w="500" w:type="pct"/>
            <w:shd w:val="clear" w:color="auto" w:fill="auto"/>
            <w:tcMar>
              <w:top w:w="0" w:type="dxa"/>
              <w:left w:w="0" w:type="dxa"/>
              <w:bottom w:w="0" w:type="dxa"/>
              <w:right w:w="0" w:type="dxa"/>
            </w:tcMar>
            <w:vAlign w:val="center"/>
          </w:tcPr>
          <w:p w:rsidR="00343CAE" w:rsidRPr="00EB7E94" w:rsidRDefault="00343CAE" w:rsidP="00343CAE">
            <w:pPr>
              <w:jc w:val="center"/>
              <w:rPr>
                <w:rFonts w:eastAsia="Times New Roman" w:cs="Times New Roman"/>
                <w:color w:val="000000"/>
                <w:szCs w:val="24"/>
              </w:rPr>
            </w:pPr>
            <w:r w:rsidRPr="00EB7E9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lastRenderedPageBreak/>
              <w:t>3</w:t>
            </w:r>
          </w:p>
        </w:tc>
        <w:tc>
          <w:tcPr>
            <w:tcW w:w="861" w:type="pct"/>
            <w:shd w:val="clear" w:color="auto" w:fill="auto"/>
            <w:tcMar>
              <w:top w:w="0" w:type="dxa"/>
              <w:left w:w="0" w:type="dxa"/>
              <w:bottom w:w="0" w:type="dxa"/>
              <w:right w:w="0" w:type="dxa"/>
            </w:tcMar>
          </w:tcPr>
          <w:p w:rsidR="00343CAE" w:rsidRPr="00EB7E94" w:rsidRDefault="00343CAE" w:rsidP="00DB1A99">
            <w:pPr>
              <w:rPr>
                <w:rFonts w:eastAsia="Times New Roman" w:cs="Times New Roman"/>
                <w:b/>
                <w:color w:val="000000"/>
                <w:szCs w:val="24"/>
              </w:rPr>
            </w:pPr>
            <w:r w:rsidRPr="00EB7E94">
              <w:rPr>
                <w:rFonts w:eastAsia="Times New Roman" w:cs="Times New Roman"/>
                <w:b/>
                <w:color w:val="000000"/>
                <w:szCs w:val="24"/>
              </w:rPr>
              <w:t xml:space="preserve"> Nhiệt kế điện tử đo trán</w:t>
            </w:r>
          </w:p>
        </w:tc>
        <w:tc>
          <w:tcPr>
            <w:tcW w:w="2858" w:type="pct"/>
            <w:shd w:val="clear" w:color="auto" w:fill="auto"/>
            <w:tcMar>
              <w:top w:w="0" w:type="dxa"/>
              <w:left w:w="0" w:type="dxa"/>
              <w:bottom w:w="0" w:type="dxa"/>
              <w:right w:w="0" w:type="dxa"/>
            </w:tcMar>
          </w:tcPr>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 xml:space="preserve">I. YÊU CẦU CHUNG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Năm sản xuất: 2023 trở về sau, mới 100%</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Đạt tiêu chuẩn chất lượng ISO 9001, hoặc CE, hoặc FDA, … </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II. YÊU CẦU CẤU HÌNH</w:t>
            </w:r>
            <w:r w:rsidRPr="00EB7E94">
              <w:rPr>
                <w:rFonts w:cs="Times New Roman"/>
                <w:sz w:val="26"/>
                <w:szCs w:val="26"/>
              </w:rPr>
              <w:t xml:space="preserve"> </w:t>
            </w:r>
            <w:r w:rsidRPr="00EB7E94">
              <w:rPr>
                <w:rFonts w:cs="Times New Roman"/>
                <w:i/>
                <w:sz w:val="26"/>
                <w:szCs w:val="26"/>
              </w:rPr>
              <w:t>(Dành cho mỗi máy)</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lastRenderedPageBreak/>
              <w:t>- Máy chính kèm phụ kiện tiêu chuẩn: 01 cái</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Pin: 01 bộ</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III. YÊU CẦU KỸ THUẬT</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Loại nhiệt kế đo bằng tay không tiếp xúc.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Màn hình: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 LCD hoặc tương đương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 Hiển thị ≥ 4 chữ số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Dải đo nhiệt độ: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 Dành cho thân nhiệt: ≤ 35 - ≥ 420C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 Dành cho vật thể: 0 - ≥ 800C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Tốc độ đo: ≤ 3s</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Độ phân giải: ≤ 0,20C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Độ chính xác: ≤ 0,10C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Khả năng lưu trữ: ≥ 25 lần đo.</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Có chức năng cảnh báo khi quá nhiệt</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Có chức năng chuyển đổi giữa độ C và độ F</w:t>
            </w:r>
          </w:p>
          <w:p w:rsidR="00343CAE" w:rsidRPr="00EB7E94" w:rsidRDefault="00343CAE" w:rsidP="00C16BC3">
            <w:pPr>
              <w:spacing w:before="60" w:after="60" w:line="240" w:lineRule="auto"/>
              <w:rPr>
                <w:rFonts w:cs="Times New Roman"/>
                <w:b/>
                <w:sz w:val="26"/>
                <w:szCs w:val="26"/>
              </w:rPr>
            </w:pPr>
            <w:r w:rsidRPr="00EB7E94">
              <w:rPr>
                <w:rFonts w:cs="Times New Roman"/>
                <w:b/>
                <w:sz w:val="26"/>
                <w:szCs w:val="26"/>
              </w:rPr>
              <w:t>IV. CÁC YÊU CẦU KHÁC:</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Thời gian bảo hành ≥ 12 tháng.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Thời gian giao hàng: ≤ 90 ngày tại đơn vị sử dụng.</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Lắp đặt, chạy thử ngay sau khi bàn giao, được thực hiện bởi kỹ sư có đủ trình độ, kinh nghiệm.</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Đào tạo nhân sự: về lắp đặt, chạy thử, vận hành, bảo dưỡng thiết bị đến khi thành thạo.</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xml:space="preserve">- Cam kết cung cấp vật tư tiêu hao, phụ tùng thay thế trong vòng 8 năm. </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Cung cấp tài liệu hướng dẫn sử dụng (User manual) bằng tiếng Anh và tiếng Việt. Tài liệu hướng dẫn sửa chữa bằng tiếng Anh (Service manual).</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Cam kết cung cấp đầy đủ các giấy chứng chỉ chất lượng (CQ), xuất xứ (CO) của hàng hóa (nếu có).</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Có tờ khai nhập khẩu hải quan khi giao hàng đối với các thiết bị nhập khẩu</w:t>
            </w:r>
          </w:p>
          <w:p w:rsidR="00343CAE" w:rsidRPr="00EB7E94" w:rsidRDefault="00343CAE" w:rsidP="00C16BC3">
            <w:pPr>
              <w:spacing w:before="60" w:after="60" w:line="240" w:lineRule="auto"/>
              <w:rPr>
                <w:rFonts w:cs="Times New Roman"/>
                <w:b/>
                <w:sz w:val="26"/>
                <w:szCs w:val="26"/>
              </w:rPr>
            </w:pPr>
            <w:r w:rsidRPr="00EB7E94">
              <w:rPr>
                <w:rFonts w:cs="Times New Roman"/>
                <w:sz w:val="26"/>
                <w:szCs w:val="26"/>
              </w:rPr>
              <w:t>- Nhà thầu có trách nhiệm kiểm định thiết bị và cùng đơn vị sử dụng hoàn thiện hồ sơ cấp phép đưa vào sử dụng đối với các thiết bị phải được cấp phép theo yêu cầu của các cơ quan chức năng.</w:t>
            </w:r>
          </w:p>
          <w:p w:rsidR="00343CAE" w:rsidRPr="00EB7E94" w:rsidRDefault="00343CAE" w:rsidP="00C16BC3">
            <w:pPr>
              <w:spacing w:before="60" w:after="60" w:line="240" w:lineRule="auto"/>
              <w:rPr>
                <w:rFonts w:cs="Times New Roman"/>
                <w:iCs/>
                <w:sz w:val="26"/>
                <w:szCs w:val="26"/>
              </w:rPr>
            </w:pPr>
            <w:r w:rsidRPr="00EB7E94">
              <w:rPr>
                <w:rFonts w:cs="Times New Roman"/>
                <w:sz w:val="26"/>
                <w:szCs w:val="26"/>
              </w:rPr>
              <w:t>- Có giấy phép nhập khẩu thiết bị do Bộ Y Tế cấp khi giao hàng đối với các thiết bị phải xin phép nhập khẩu theo quy định.</w:t>
            </w:r>
          </w:p>
        </w:tc>
        <w:tc>
          <w:tcPr>
            <w:tcW w:w="501" w:type="pct"/>
            <w:shd w:val="clear" w:color="auto" w:fill="auto"/>
            <w:tcMar>
              <w:top w:w="0" w:type="dxa"/>
              <w:left w:w="0" w:type="dxa"/>
              <w:bottom w:w="0" w:type="dxa"/>
              <w:right w:w="0" w:type="dxa"/>
            </w:tcMar>
            <w:vAlign w:val="center"/>
          </w:tcPr>
          <w:p w:rsidR="00343CAE" w:rsidRPr="00EB7E94" w:rsidRDefault="00343CAE" w:rsidP="00343CAE">
            <w:pPr>
              <w:jc w:val="center"/>
              <w:rPr>
                <w:rFonts w:eastAsia="Times New Roman" w:cs="Times New Roman"/>
                <w:color w:val="000000"/>
                <w:szCs w:val="24"/>
              </w:rPr>
            </w:pPr>
            <w:r w:rsidRPr="00EB7E94">
              <w:rPr>
                <w:rFonts w:eastAsia="Times New Roman" w:cs="Times New Roman"/>
                <w:color w:val="000000"/>
                <w:szCs w:val="24"/>
              </w:rPr>
              <w:lastRenderedPageBreak/>
              <w:t>10</w:t>
            </w:r>
          </w:p>
        </w:tc>
        <w:tc>
          <w:tcPr>
            <w:tcW w:w="500" w:type="pct"/>
            <w:shd w:val="clear" w:color="auto" w:fill="auto"/>
            <w:tcMar>
              <w:top w:w="0" w:type="dxa"/>
              <w:left w:w="0" w:type="dxa"/>
              <w:bottom w:w="0" w:type="dxa"/>
              <w:right w:w="0" w:type="dxa"/>
            </w:tcMar>
            <w:vAlign w:val="center"/>
          </w:tcPr>
          <w:p w:rsidR="00343CAE" w:rsidRPr="00EB7E94" w:rsidRDefault="00343CAE" w:rsidP="00343CAE">
            <w:pPr>
              <w:jc w:val="center"/>
              <w:rPr>
                <w:rFonts w:eastAsia="Times New Roman" w:cs="Times New Roman"/>
                <w:color w:val="000000"/>
                <w:szCs w:val="24"/>
              </w:rPr>
            </w:pPr>
            <w:r w:rsidRPr="00EB7E94">
              <w:rPr>
                <w:rFonts w:eastAsia="Times New Roman" w:cs="Times New Roman"/>
                <w:color w:val="000000"/>
                <w:szCs w:val="24"/>
              </w:rPr>
              <w:t>Cái</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lastRenderedPageBreak/>
              <w:t>4</w:t>
            </w:r>
          </w:p>
        </w:tc>
        <w:tc>
          <w:tcPr>
            <w:tcW w:w="861" w:type="pct"/>
            <w:shd w:val="clear" w:color="auto" w:fill="auto"/>
            <w:tcMar>
              <w:top w:w="0" w:type="dxa"/>
              <w:left w:w="0" w:type="dxa"/>
              <w:bottom w:w="0" w:type="dxa"/>
              <w:right w:w="0" w:type="dxa"/>
            </w:tcMar>
          </w:tcPr>
          <w:p w:rsidR="00343CAE" w:rsidRPr="00C15014" w:rsidRDefault="00343CAE" w:rsidP="00DB1A99">
            <w:pPr>
              <w:rPr>
                <w:rFonts w:eastAsia="Times New Roman" w:cs="Times New Roman"/>
                <w:b/>
                <w:color w:val="000000"/>
                <w:szCs w:val="24"/>
              </w:rPr>
            </w:pPr>
            <w:r w:rsidRPr="00C15014">
              <w:rPr>
                <w:rFonts w:eastAsia="Times New Roman" w:cs="Times New Roman"/>
                <w:b/>
                <w:color w:val="000000"/>
                <w:szCs w:val="24"/>
              </w:rPr>
              <w:t>Máy vi tính để bàn</w:t>
            </w:r>
          </w:p>
        </w:tc>
        <w:tc>
          <w:tcPr>
            <w:tcW w:w="2858" w:type="pct"/>
            <w:shd w:val="clear" w:color="auto" w:fill="auto"/>
            <w:tcMar>
              <w:top w:w="0" w:type="dxa"/>
              <w:left w:w="0" w:type="dxa"/>
              <w:bottom w:w="0" w:type="dxa"/>
              <w:right w:w="0" w:type="dxa"/>
            </w:tcMar>
          </w:tcPr>
          <w:p w:rsidR="00343CAE" w:rsidRPr="005D166B" w:rsidRDefault="00343CAE" w:rsidP="00C16BC3">
            <w:pPr>
              <w:spacing w:before="60" w:after="60" w:line="240" w:lineRule="auto"/>
              <w:rPr>
                <w:rFonts w:cs="Times New Roman"/>
                <w:b/>
                <w:bCs/>
                <w:szCs w:val="24"/>
              </w:rPr>
            </w:pPr>
            <w:r w:rsidRPr="005D166B">
              <w:rPr>
                <w:rFonts w:cs="Times New Roman"/>
                <w:b/>
                <w:bCs/>
                <w:szCs w:val="24"/>
              </w:rPr>
              <w:t>I. Yêu cầu chung</w:t>
            </w:r>
            <w:r w:rsidRPr="005D166B">
              <w:rPr>
                <w:rFonts w:cs="Times New Roman"/>
                <w:b/>
                <w:szCs w:val="24"/>
              </w:rPr>
              <w:t xml:space="preserve"> </w:t>
            </w:r>
          </w:p>
          <w:p w:rsidR="00343CAE" w:rsidRPr="00C15014" w:rsidRDefault="00343CAE" w:rsidP="00C16BC3">
            <w:pPr>
              <w:spacing w:before="60" w:after="60" w:line="240" w:lineRule="auto"/>
              <w:rPr>
                <w:rFonts w:cs="Times New Roman"/>
                <w:b/>
                <w:szCs w:val="24"/>
              </w:rPr>
            </w:pPr>
            <w:r w:rsidRPr="00C15014">
              <w:rPr>
                <w:rFonts w:cs="Times New Roman"/>
                <w:szCs w:val="24"/>
              </w:rPr>
              <w:t>- Năm sx: 2023</w:t>
            </w:r>
          </w:p>
          <w:p w:rsidR="00343CAE" w:rsidRPr="00C15014" w:rsidRDefault="00343CAE" w:rsidP="00C16BC3">
            <w:pPr>
              <w:spacing w:before="60" w:after="60" w:line="240" w:lineRule="auto"/>
              <w:rPr>
                <w:rFonts w:cs="Times New Roman"/>
                <w:b/>
                <w:szCs w:val="24"/>
              </w:rPr>
            </w:pPr>
            <w:r w:rsidRPr="00C15014">
              <w:rPr>
                <w:rFonts w:cs="Times New Roman"/>
                <w:szCs w:val="24"/>
              </w:rPr>
              <w:t>- Hàng chính hãng</w:t>
            </w:r>
          </w:p>
          <w:p w:rsidR="00343CAE" w:rsidRDefault="00343CAE" w:rsidP="00C16BC3">
            <w:pPr>
              <w:spacing w:before="60" w:after="60" w:line="240" w:lineRule="auto"/>
              <w:rPr>
                <w:rFonts w:cs="Times New Roman"/>
                <w:szCs w:val="24"/>
              </w:rPr>
            </w:pPr>
            <w:r w:rsidRPr="00C15014">
              <w:rPr>
                <w:rFonts w:cs="Times New Roman"/>
                <w:szCs w:val="24"/>
              </w:rPr>
              <w:t>- Nguồn điện: 220v</w:t>
            </w:r>
          </w:p>
          <w:p w:rsidR="00343CAE" w:rsidRPr="00C15014" w:rsidRDefault="00343CAE" w:rsidP="00C16BC3">
            <w:pPr>
              <w:spacing w:before="60" w:after="60" w:line="240" w:lineRule="auto"/>
              <w:rPr>
                <w:rFonts w:cs="Times New Roman"/>
                <w:b/>
                <w:szCs w:val="24"/>
              </w:rPr>
            </w:pPr>
            <w:r>
              <w:rPr>
                <w:rFonts w:cs="Times New Roman"/>
                <w:szCs w:val="24"/>
              </w:rPr>
              <w:t>- Đồng bộ thương hiệu</w:t>
            </w:r>
          </w:p>
          <w:p w:rsidR="00343CAE" w:rsidRPr="005D166B" w:rsidRDefault="00343CAE" w:rsidP="00C16BC3">
            <w:pPr>
              <w:spacing w:before="60" w:after="60" w:line="240" w:lineRule="auto"/>
              <w:rPr>
                <w:rFonts w:cs="Times New Roman"/>
                <w:b/>
                <w:szCs w:val="24"/>
              </w:rPr>
            </w:pPr>
            <w:r w:rsidRPr="005D166B">
              <w:rPr>
                <w:rFonts w:cs="Times New Roman"/>
                <w:b/>
                <w:bCs/>
                <w:szCs w:val="24"/>
              </w:rPr>
              <w:t>II. Yêu cầu kỹ thuật</w:t>
            </w:r>
            <w:r w:rsidRPr="005D166B">
              <w:rPr>
                <w:rFonts w:cs="Times New Roman"/>
                <w:b/>
                <w:szCs w:val="24"/>
              </w:rPr>
              <w:t xml:space="preserve"> </w:t>
            </w:r>
          </w:p>
          <w:p w:rsidR="00343CAE" w:rsidRDefault="00343CAE" w:rsidP="00C16BC3">
            <w:pPr>
              <w:spacing w:before="60" w:after="60" w:line="240" w:lineRule="auto"/>
              <w:rPr>
                <w:rFonts w:cs="Times New Roman"/>
                <w:szCs w:val="24"/>
              </w:rPr>
            </w:pPr>
            <w:r w:rsidRPr="004243DE">
              <w:rPr>
                <w:rFonts w:cs="Times New Roman"/>
                <w:b/>
                <w:szCs w:val="24"/>
              </w:rPr>
              <w:t xml:space="preserve">1. </w:t>
            </w:r>
            <w:r w:rsidRPr="004243DE">
              <w:rPr>
                <w:rStyle w:val="fontstyle01"/>
                <w:rFonts w:ascii="Times New Roman" w:hAnsi="Times New Roman" w:cs="Times New Roman"/>
                <w:b/>
                <w:sz w:val="24"/>
                <w:szCs w:val="24"/>
              </w:rPr>
              <w:t>Bộ vi xử lý</w:t>
            </w:r>
            <w:r w:rsidRPr="004243DE">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 </w:t>
            </w:r>
            <w:r w:rsidRPr="004243DE">
              <w:rPr>
                <w:rFonts w:cs="Times New Roman"/>
                <w:bCs/>
                <w:szCs w:val="24"/>
              </w:rPr>
              <w:t>Intel® Core™ i3 12100 Processor</w:t>
            </w:r>
            <w:r w:rsidRPr="004243DE">
              <w:rPr>
                <w:rFonts w:cs="Times New Roman"/>
                <w:szCs w:val="24"/>
              </w:rPr>
              <w:t xml:space="preserve"> (3.30Ghz Max Turbo 4.30GHz/12MB Intel® Smart Cache/4C/8T)</w:t>
            </w:r>
            <w:r>
              <w:rPr>
                <w:rFonts w:cs="Times New Roman"/>
                <w:szCs w:val="24"/>
              </w:rPr>
              <w:t xml:space="preserve"> hoặc tương đương</w:t>
            </w:r>
          </w:p>
          <w:p w:rsidR="00343CAE" w:rsidRPr="00C15014" w:rsidRDefault="00343CAE" w:rsidP="00C16BC3">
            <w:pPr>
              <w:spacing w:before="60" w:after="60" w:line="240" w:lineRule="auto"/>
              <w:rPr>
                <w:rFonts w:cs="Times New Roman"/>
                <w:szCs w:val="24"/>
              </w:rPr>
            </w:pPr>
            <w:r w:rsidRPr="004243DE">
              <w:rPr>
                <w:rStyle w:val="fontstyle01"/>
                <w:rFonts w:ascii="Times New Roman" w:hAnsi="Times New Roman" w:cs="Times New Roman"/>
                <w:b/>
                <w:sz w:val="24"/>
                <w:szCs w:val="24"/>
              </w:rPr>
              <w:t>2.</w:t>
            </w:r>
            <w:r w:rsidRPr="004243DE">
              <w:rPr>
                <w:rFonts w:cs="Times New Roman"/>
                <w:b/>
                <w:szCs w:val="24"/>
              </w:rPr>
              <w:t xml:space="preserve"> </w:t>
            </w:r>
            <w:r w:rsidRPr="004243DE">
              <w:rPr>
                <w:rStyle w:val="fontstyle01"/>
                <w:rFonts w:ascii="Times New Roman" w:hAnsi="Times New Roman" w:cs="Times New Roman"/>
                <w:b/>
                <w:sz w:val="24"/>
                <w:szCs w:val="24"/>
              </w:rPr>
              <w:t>Bo mạch chủ:</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FPT Chipset Intel H610 Express LGA1700 S/p Intel Core i7 + i5 + i3, 6 x DIMM DDR4</w:t>
            </w:r>
            <w:r w:rsidRPr="004243DE">
              <w:rPr>
                <w:rFonts w:cs="Times New Roman"/>
                <w:szCs w:val="24"/>
              </w:rPr>
              <w:br/>
            </w:r>
            <w:r w:rsidRPr="004243DE">
              <w:rPr>
                <w:rStyle w:val="fontstyle01"/>
                <w:rFonts w:ascii="Times New Roman" w:hAnsi="Times New Roman" w:cs="Times New Roman"/>
                <w:sz w:val="24"/>
                <w:szCs w:val="24"/>
              </w:rPr>
              <w:t>3200/3000/2933/2800/2666MHz support Intel(R) XMP, 12 USB (4 x USB 3.1 port(s) (2 at back panel</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(included 1 Type C), 8 x USB 2.0 (6 port at midboard via 3 x USB connector, 2 x USB 2.0 port at rear</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panel), 1 x M.2 2280, 2260, 2242 (Gen3 x4 PCIE mode); 4 x SATA 6.0 Gb/s Ports, 1 x SPDIF out</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connector, 1 x Chassis intrusion header, 1 x TPM header. integrated CSM_Coporate Stable</w:t>
            </w:r>
            <w:r w:rsidRPr="004243DE">
              <w:rPr>
                <w:rFonts w:cs="Times New Roman"/>
                <w:szCs w:val="24"/>
              </w:rPr>
              <w:br/>
            </w:r>
            <w:r w:rsidRPr="004243DE">
              <w:rPr>
                <w:rStyle w:val="fontstyle01"/>
                <w:rFonts w:ascii="Times New Roman" w:hAnsi="Times New Roman" w:cs="Times New Roman"/>
                <w:sz w:val="24"/>
                <w:szCs w:val="24"/>
              </w:rPr>
              <w:t>Modelsoftware; VGA &amp; Sound 08 Channel &amp; 1 x LAN port LANGUARD Gigabit onboard, 3 x PCIe</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4.0/3.0 x16 slot, 1 x PCI slot, 1 x Parallel connector, 1 x D-Sub Port, 1 x DVI-D port, 1 x HDMI port, 1 x</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Display port, 2 x COM (1 x COM port at back panel, 1 x COM connector )</w:t>
            </w:r>
            <w:r>
              <w:rPr>
                <w:rStyle w:val="fontstyle01"/>
                <w:rFonts w:ascii="Times New Roman" w:hAnsi="Times New Roman" w:cs="Times New Roman"/>
                <w:sz w:val="24"/>
                <w:szCs w:val="24"/>
              </w:rPr>
              <w:t xml:space="preserve"> </w:t>
            </w:r>
            <w:r>
              <w:rPr>
                <w:rFonts w:cs="Times New Roman"/>
                <w:szCs w:val="24"/>
              </w:rPr>
              <w:t>hoặc tương đương</w:t>
            </w:r>
          </w:p>
          <w:p w:rsidR="00343CAE" w:rsidRDefault="00343CAE" w:rsidP="00C16BC3">
            <w:pPr>
              <w:spacing w:before="60" w:after="60" w:line="240" w:lineRule="auto"/>
              <w:rPr>
                <w:rFonts w:cs="Times New Roman"/>
                <w:szCs w:val="24"/>
              </w:rPr>
            </w:pPr>
            <w:r w:rsidRPr="004243DE">
              <w:rPr>
                <w:rFonts w:cs="Times New Roman"/>
                <w:b/>
                <w:szCs w:val="24"/>
              </w:rPr>
              <w:t xml:space="preserve">3. </w:t>
            </w:r>
            <w:r w:rsidRPr="004243DE">
              <w:rPr>
                <w:rStyle w:val="fontstyle01"/>
                <w:rFonts w:ascii="Times New Roman" w:hAnsi="Times New Roman" w:cs="Times New Roman"/>
                <w:b/>
                <w:sz w:val="24"/>
                <w:szCs w:val="24"/>
              </w:rPr>
              <w:t>Tính năng tích hợp:</w:t>
            </w:r>
            <w:r>
              <w:rPr>
                <w:rStyle w:val="fontstyle01"/>
                <w:rFonts w:ascii="Times New Roman" w:hAnsi="Times New Roman" w:cs="Times New Roman"/>
                <w:sz w:val="24"/>
                <w:szCs w:val="24"/>
              </w:rPr>
              <w:t xml:space="preserve">  </w:t>
            </w:r>
            <w:r w:rsidRPr="004243DE">
              <w:rPr>
                <w:rFonts w:cs="Times New Roman"/>
                <w:bCs/>
                <w:szCs w:val="24"/>
              </w:rPr>
              <w:t xml:space="preserve">LANGuard: </w:t>
            </w:r>
            <w:r w:rsidRPr="004243DE">
              <w:rPr>
                <w:rFonts w:cs="Times New Roman"/>
                <w:szCs w:val="24"/>
              </w:rPr>
              <w:t>Bảo vệ chống đột biến điện mạng LAN, sét đánh và phóng tĩnh điện</w:t>
            </w:r>
            <w:r w:rsidRPr="004243DE">
              <w:rPr>
                <w:rFonts w:cs="Times New Roman"/>
                <w:szCs w:val="24"/>
              </w:rPr>
              <w:br/>
            </w:r>
            <w:r w:rsidRPr="004243DE">
              <w:rPr>
                <w:rFonts w:cs="Times New Roman"/>
                <w:bCs/>
                <w:szCs w:val="24"/>
              </w:rPr>
              <w:t>CSM_Coporate Stable Model software:</w:t>
            </w:r>
            <w:r w:rsidRPr="004243DE">
              <w:rPr>
                <w:rFonts w:cs="Times New Roman"/>
                <w:bCs/>
                <w:szCs w:val="24"/>
              </w:rPr>
              <w:br/>
            </w:r>
            <w:r w:rsidRPr="004243DE">
              <w:rPr>
                <w:rFonts w:cs="Times New Roman"/>
                <w:szCs w:val="24"/>
              </w:rPr>
              <w:t>- Giám sát nhiệt độ hệ thống, quạt, điện áp và trạng thái phần cứng</w:t>
            </w:r>
            <w:r w:rsidRPr="004243DE">
              <w:rPr>
                <w:rFonts w:cs="Times New Roman"/>
                <w:szCs w:val="24"/>
              </w:rPr>
              <w:br/>
              <w:t>- Quản lý từ xa: Quản lý màn hình từ xa, điều khiển nguồn điện, thiết lập và cập nhật BIOS</w:t>
            </w:r>
            <w:r w:rsidRPr="004243DE">
              <w:rPr>
                <w:rFonts w:cs="Times New Roman"/>
                <w:szCs w:val="24"/>
              </w:rPr>
              <w:br/>
              <w:t>- Quản lý Tài sản: Phân phối phần mềm và quản lý siêu dữ liệu thiết bị</w:t>
            </w:r>
            <w:r w:rsidRPr="004243DE">
              <w:rPr>
                <w:rFonts w:cs="Times New Roman"/>
                <w:szCs w:val="24"/>
              </w:rPr>
              <w:br/>
              <w:t>- Kiểm soát Thiết bị Di động: Luôn kiểm soát thông qua thiết bị di động</w:t>
            </w:r>
            <w:r w:rsidRPr="004243DE">
              <w:rPr>
                <w:rFonts w:cs="Times New Roman"/>
                <w:szCs w:val="24"/>
              </w:rPr>
              <w:br/>
              <w:t>- Bảo mật: Kích hoạt/vô hiệu hóa cổng USB</w:t>
            </w:r>
            <w:r w:rsidRPr="004243DE">
              <w:rPr>
                <w:rFonts w:cs="Times New Roman"/>
                <w:szCs w:val="24"/>
              </w:rPr>
              <w:br/>
            </w:r>
            <w:r w:rsidRPr="004243DE">
              <w:rPr>
                <w:rFonts w:cs="Times New Roman"/>
                <w:bCs/>
                <w:szCs w:val="24"/>
              </w:rPr>
              <w:t>Tính năng tích hợp trong BIOS:</w:t>
            </w:r>
            <w:r w:rsidRPr="004243DE">
              <w:rPr>
                <w:rFonts w:cs="Times New Roman"/>
                <w:bCs/>
                <w:szCs w:val="24"/>
              </w:rPr>
              <w:br/>
            </w:r>
            <w:r w:rsidRPr="004243DE">
              <w:rPr>
                <w:rFonts w:cs="Times New Roman"/>
                <w:szCs w:val="24"/>
              </w:rPr>
              <w:t>- Khôi phục nhanh hệ thống bằng 1 nút nhấn.</w:t>
            </w:r>
            <w:r w:rsidRPr="004243DE">
              <w:rPr>
                <w:rFonts w:cs="Times New Roman"/>
                <w:szCs w:val="24"/>
              </w:rPr>
              <w:br/>
              <w:t>- Cho phép xoá sạch sẽ AN TOÀN tất cả dữ liệu ổ cứng.</w:t>
            </w:r>
            <w:r w:rsidRPr="004243DE">
              <w:rPr>
                <w:rFonts w:cs="Times New Roman"/>
                <w:szCs w:val="24"/>
              </w:rPr>
              <w:br/>
              <w:t>- Không có chương trình khôi phục file, phân vùng hoặc phương pháp khôi phục dữ liệu nào khác có thể trích xuất dữ liệu từ ổ cứng nữa.</w:t>
            </w:r>
            <w:r w:rsidRPr="004243DE">
              <w:rPr>
                <w:rFonts w:cs="Times New Roman"/>
                <w:szCs w:val="24"/>
              </w:rPr>
              <w:br/>
            </w:r>
            <w:r w:rsidRPr="004243DE">
              <w:rPr>
                <w:rFonts w:cs="Times New Roman"/>
                <w:bCs/>
                <w:szCs w:val="24"/>
              </w:rPr>
              <w:t>Tính năng POWER LED: C</w:t>
            </w:r>
            <w:r w:rsidRPr="004243DE">
              <w:rPr>
                <w:rFonts w:cs="Times New Roman"/>
                <w:szCs w:val="24"/>
              </w:rPr>
              <w:t xml:space="preserve">hỉ rõ nguồn gốc của sự cố hoạt động của CPU / VGA / BOOT / Memory mỗi lần khởi động hệ thống (không cần sử dụng bản tra cứu lỗi), qua đó tiết kiệm được thời gian xác định lỗi để khắc phục sự cố </w:t>
            </w:r>
            <w:r w:rsidRPr="004243DE">
              <w:rPr>
                <w:rFonts w:cs="Times New Roman"/>
                <w:szCs w:val="24"/>
              </w:rPr>
              <w:lastRenderedPageBreak/>
              <w:t>dễ dàng hơn.</w:t>
            </w:r>
          </w:p>
          <w:p w:rsidR="00343CAE" w:rsidRDefault="00343CAE" w:rsidP="00C16BC3">
            <w:pPr>
              <w:spacing w:before="60" w:after="60" w:line="240" w:lineRule="auto"/>
              <w:rPr>
                <w:rStyle w:val="fontstyle01"/>
                <w:rFonts w:ascii="Times New Roman" w:hAnsi="Times New Roman" w:cs="Times New Roman"/>
                <w:sz w:val="24"/>
                <w:szCs w:val="24"/>
              </w:rPr>
            </w:pPr>
            <w:r w:rsidRPr="004243DE">
              <w:rPr>
                <w:rFonts w:cs="Times New Roman"/>
                <w:b/>
                <w:szCs w:val="24"/>
              </w:rPr>
              <w:t xml:space="preserve">4. </w:t>
            </w:r>
            <w:r w:rsidRPr="004243DE">
              <w:rPr>
                <w:rStyle w:val="fontstyle01"/>
                <w:rFonts w:ascii="Times New Roman" w:hAnsi="Times New Roman" w:cs="Times New Roman"/>
                <w:b/>
                <w:sz w:val="24"/>
                <w:szCs w:val="24"/>
              </w:rPr>
              <w:t xml:space="preserve">Bộ nhớ </w:t>
            </w:r>
            <w:r>
              <w:rPr>
                <w:rStyle w:val="fontstyle01"/>
                <w:rFonts w:ascii="Times New Roman" w:hAnsi="Times New Roman" w:cs="Times New Roman"/>
                <w:b/>
                <w:sz w:val="24"/>
                <w:szCs w:val="24"/>
              </w:rPr>
              <w:t xml:space="preserve">: </w:t>
            </w:r>
            <w:r w:rsidRPr="004243DE">
              <w:rPr>
                <w:rStyle w:val="fontstyle01"/>
                <w:rFonts w:ascii="Times New Roman" w:hAnsi="Times New Roman" w:cs="Times New Roman"/>
                <w:sz w:val="24"/>
                <w:szCs w:val="24"/>
              </w:rPr>
              <w:t>8GB DDR4 bus 2666 Mhz</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sidRPr="004243DE">
              <w:rPr>
                <w:rStyle w:val="fontstyle01"/>
                <w:rFonts w:ascii="Times New Roman" w:hAnsi="Times New Roman" w:cs="Times New Roman"/>
                <w:b/>
                <w:sz w:val="24"/>
                <w:szCs w:val="24"/>
              </w:rPr>
              <w:t>5.Ổ cứ</w:t>
            </w:r>
            <w:r>
              <w:rPr>
                <w:rStyle w:val="fontstyle01"/>
                <w:rFonts w:ascii="Times New Roman" w:hAnsi="Times New Roman" w:cs="Times New Roman"/>
                <w:b/>
                <w:sz w:val="24"/>
                <w:szCs w:val="24"/>
              </w:rPr>
              <w:t xml:space="preserve">ng SSD: </w:t>
            </w:r>
            <w:r w:rsidRPr="004243DE">
              <w:rPr>
                <w:rStyle w:val="fontstyle01"/>
                <w:rFonts w:ascii="Times New Roman" w:hAnsi="Times New Roman" w:cs="Times New Roman"/>
                <w:sz w:val="24"/>
                <w:szCs w:val="24"/>
              </w:rPr>
              <w:t>SSD</w:t>
            </w:r>
            <w:r>
              <w:rPr>
                <w:rStyle w:val="fontstyle01"/>
                <w:rFonts w:ascii="Times New Roman" w:hAnsi="Times New Roman" w:cs="Times New Roman"/>
                <w:sz w:val="24"/>
                <w:szCs w:val="24"/>
              </w:rPr>
              <w:t>≥</w:t>
            </w:r>
            <w:r w:rsidRPr="004243DE">
              <w:rPr>
                <w:rStyle w:val="fontstyle01"/>
                <w:rFonts w:ascii="Times New Roman" w:hAnsi="Times New Roman" w:cs="Times New Roman"/>
                <w:sz w:val="24"/>
                <w:szCs w:val="24"/>
              </w:rPr>
              <w:t xml:space="preserve"> 256GB</w:t>
            </w:r>
          </w:p>
          <w:p w:rsidR="00343CAE" w:rsidRDefault="00343CAE" w:rsidP="00C16BC3">
            <w:pPr>
              <w:spacing w:before="60" w:after="60" w:line="240" w:lineRule="auto"/>
              <w:rPr>
                <w:rStyle w:val="fontstyle01"/>
                <w:rFonts w:ascii="Times New Roman" w:hAnsi="Times New Roman" w:cs="Times New Roman"/>
                <w:sz w:val="24"/>
                <w:szCs w:val="24"/>
              </w:rPr>
            </w:pPr>
            <w:r w:rsidRPr="004243DE">
              <w:rPr>
                <w:rStyle w:val="fontstyle01"/>
                <w:rFonts w:ascii="Times New Roman" w:hAnsi="Times New Roman" w:cs="Times New Roman"/>
                <w:b/>
                <w:sz w:val="24"/>
                <w:szCs w:val="24"/>
              </w:rPr>
              <w:t>6. Ổ đĩa:</w:t>
            </w:r>
            <w:r>
              <w:rPr>
                <w:rStyle w:val="fontstyle01"/>
                <w:rFonts w:ascii="Times New Roman" w:hAnsi="Times New Roman" w:cs="Times New Roman"/>
                <w:sz w:val="24"/>
                <w:szCs w:val="24"/>
              </w:rPr>
              <w:t xml:space="preserve"> </w:t>
            </w:r>
            <w:r w:rsidRPr="004243DE">
              <w:rPr>
                <w:rStyle w:val="fontstyle01"/>
                <w:rFonts w:ascii="Times New Roman" w:hAnsi="Times New Roman" w:cs="Times New Roman"/>
                <w:sz w:val="24"/>
                <w:szCs w:val="24"/>
              </w:rPr>
              <w:t>DVD RW</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sidRPr="004243DE">
              <w:rPr>
                <w:rStyle w:val="fontstyle01"/>
                <w:rFonts w:ascii="Times New Roman" w:hAnsi="Times New Roman" w:cs="Times New Roman"/>
                <w:b/>
                <w:sz w:val="24"/>
                <w:szCs w:val="24"/>
              </w:rPr>
              <w:t xml:space="preserve">7. Màn hình: </w:t>
            </w:r>
            <w:r>
              <w:rPr>
                <w:rStyle w:val="fontstyle01"/>
                <w:rFonts w:ascii="Times New Roman" w:hAnsi="Times New Roman" w:cs="Times New Roman"/>
                <w:b/>
                <w:sz w:val="24"/>
                <w:szCs w:val="24"/>
              </w:rPr>
              <w:t xml:space="preserve"> </w:t>
            </w:r>
            <w:r w:rsidRPr="004243DE">
              <w:rPr>
                <w:rStyle w:val="fontstyle01"/>
                <w:rFonts w:ascii="Times New Roman" w:hAnsi="Times New Roman" w:cs="Times New Roman"/>
                <w:sz w:val="24"/>
                <w:szCs w:val="24"/>
              </w:rPr>
              <w:t>FPT 21.5" LED (Kích thước: 21.5"; Độ phân giải: 1920 x 1080 (Full HD); Tỷ lệ tương phản động (DCR):180.000.000:1; Ti lệ khung hình: 16:9 Wide; Số màu hiển thị: 16.7M; Cổng kết nối VGA &amp; HDMI</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sidRPr="004243DE">
              <w:rPr>
                <w:rStyle w:val="fontstyle01"/>
                <w:rFonts w:ascii="Times New Roman" w:hAnsi="Times New Roman" w:cs="Times New Roman"/>
                <w:b/>
                <w:sz w:val="24"/>
                <w:szCs w:val="24"/>
              </w:rPr>
              <w:t>8. Thùng máy và nguồn:</w:t>
            </w:r>
            <w:r>
              <w:rPr>
                <w:rStyle w:val="fontstyle01"/>
                <w:rFonts w:ascii="Times New Roman" w:hAnsi="Times New Roman" w:cs="Times New Roman"/>
                <w:b/>
                <w:sz w:val="24"/>
                <w:szCs w:val="24"/>
              </w:rPr>
              <w:t xml:space="preserve"> </w:t>
            </w:r>
            <w:r w:rsidRPr="004243DE">
              <w:rPr>
                <w:rStyle w:val="fontstyle01"/>
                <w:rFonts w:ascii="Times New Roman" w:hAnsi="Times New Roman" w:cs="Times New Roman"/>
                <w:sz w:val="24"/>
                <w:szCs w:val="24"/>
              </w:rPr>
              <w:t>FPT mATX front usb &amp; audio with PSU 450W</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9.Bàn phím: </w:t>
            </w:r>
            <w:r w:rsidRPr="004243DE">
              <w:rPr>
                <w:rStyle w:val="fontstyle01"/>
                <w:rFonts w:ascii="Times New Roman" w:hAnsi="Times New Roman" w:cs="Times New Roman"/>
                <w:sz w:val="24"/>
                <w:szCs w:val="24"/>
              </w:rPr>
              <w:t>FPT Standard USB</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10. </w:t>
            </w:r>
            <w:r w:rsidRPr="004243DE">
              <w:rPr>
                <w:rStyle w:val="fontstyle01"/>
                <w:rFonts w:ascii="Times New Roman" w:hAnsi="Times New Roman" w:cs="Times New Roman"/>
                <w:sz w:val="24"/>
                <w:szCs w:val="24"/>
              </w:rPr>
              <w:t>Chuộ</w:t>
            </w:r>
            <w:r>
              <w:rPr>
                <w:rStyle w:val="fontstyle01"/>
                <w:rFonts w:ascii="Times New Roman" w:hAnsi="Times New Roman" w:cs="Times New Roman"/>
                <w:sz w:val="24"/>
                <w:szCs w:val="24"/>
              </w:rPr>
              <w:t xml:space="preserve">t: </w:t>
            </w:r>
            <w:r w:rsidRPr="004243DE">
              <w:rPr>
                <w:rStyle w:val="fontstyle01"/>
                <w:rFonts w:ascii="Times New Roman" w:hAnsi="Times New Roman" w:cs="Times New Roman"/>
                <w:sz w:val="24"/>
                <w:szCs w:val="24"/>
              </w:rPr>
              <w:t>FPT Optical Scroll</w:t>
            </w:r>
            <w:r>
              <w:rPr>
                <w:rStyle w:val="fontstyle01"/>
                <w:rFonts w:ascii="Times New Roman" w:hAnsi="Times New Roman" w:cs="Times New Roman"/>
                <w:sz w:val="24"/>
                <w:szCs w:val="24"/>
              </w:rPr>
              <w:t xml:space="preserve"> hoặc tương đương</w:t>
            </w:r>
          </w:p>
          <w:p w:rsidR="00343CAE" w:rsidRDefault="00343CAE" w:rsidP="00C16BC3">
            <w:pPr>
              <w:spacing w:before="60" w:after="60" w:line="24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11.</w:t>
            </w:r>
            <w:r w:rsidRPr="004243DE">
              <w:rPr>
                <w:rStyle w:val="fontstyle01"/>
                <w:rFonts w:ascii="Times New Roman" w:hAnsi="Times New Roman" w:cs="Times New Roman"/>
                <w:sz w:val="24"/>
                <w:szCs w:val="24"/>
              </w:rPr>
              <w:t>Hệ điề</w:t>
            </w:r>
            <w:r>
              <w:rPr>
                <w:rStyle w:val="fontstyle01"/>
                <w:rFonts w:ascii="Times New Roman" w:hAnsi="Times New Roman" w:cs="Times New Roman"/>
                <w:sz w:val="24"/>
                <w:szCs w:val="24"/>
              </w:rPr>
              <w:t xml:space="preserve">u hành: </w:t>
            </w:r>
            <w:r w:rsidRPr="004243DE">
              <w:rPr>
                <w:rStyle w:val="fontstyle01"/>
                <w:rFonts w:ascii="Times New Roman" w:hAnsi="Times New Roman" w:cs="Times New Roman"/>
                <w:sz w:val="24"/>
                <w:szCs w:val="24"/>
              </w:rPr>
              <w:t>Windows 11 Pro</w:t>
            </w:r>
            <w:r>
              <w:rPr>
                <w:rStyle w:val="fontstyle01"/>
                <w:rFonts w:ascii="Times New Roman" w:hAnsi="Times New Roman" w:cs="Times New Roman"/>
                <w:sz w:val="24"/>
                <w:szCs w:val="24"/>
              </w:rPr>
              <w:t xml:space="preserve"> trở lên có</w:t>
            </w:r>
            <w:r w:rsidRPr="004243DE">
              <w:rPr>
                <w:rStyle w:val="fontstyle01"/>
                <w:rFonts w:ascii="Times New Roman" w:hAnsi="Times New Roman" w:cs="Times New Roman"/>
                <w:sz w:val="24"/>
                <w:szCs w:val="24"/>
              </w:rPr>
              <w:t xml:space="preserve"> Bản quyền</w:t>
            </w:r>
          </w:p>
          <w:p w:rsidR="00343CAE" w:rsidRPr="004243DE" w:rsidRDefault="00343CAE" w:rsidP="00C16BC3">
            <w:pPr>
              <w:spacing w:before="60" w:after="60" w:line="240" w:lineRule="auto"/>
              <w:rPr>
                <w:rFonts w:cs="Times New Roman"/>
                <w:b/>
                <w:szCs w:val="24"/>
              </w:rPr>
            </w:pPr>
            <w:r w:rsidRPr="005D166B">
              <w:rPr>
                <w:rStyle w:val="fontstyle01"/>
                <w:rFonts w:ascii="Times New Roman" w:hAnsi="Times New Roman" w:cs="Times New Roman"/>
                <w:b/>
                <w:sz w:val="24"/>
                <w:szCs w:val="24"/>
              </w:rPr>
              <w:t>III. Yêu cầu khác:</w:t>
            </w:r>
            <w:r>
              <w:rPr>
                <w:rStyle w:val="fontstyle01"/>
                <w:rFonts w:ascii="Times New Roman" w:hAnsi="Times New Roman" w:cs="Times New Roman"/>
                <w:sz w:val="24"/>
                <w:szCs w:val="24"/>
              </w:rPr>
              <w:t xml:space="preserve"> Bảo hành 24 tháng</w:t>
            </w:r>
          </w:p>
        </w:tc>
        <w:tc>
          <w:tcPr>
            <w:tcW w:w="501"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lastRenderedPageBreak/>
              <w:t>2</w:t>
            </w:r>
          </w:p>
        </w:tc>
        <w:tc>
          <w:tcPr>
            <w:tcW w:w="500"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Bộ</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lastRenderedPageBreak/>
              <w:t>5</w:t>
            </w:r>
          </w:p>
        </w:tc>
        <w:tc>
          <w:tcPr>
            <w:tcW w:w="861" w:type="pct"/>
            <w:shd w:val="clear" w:color="auto" w:fill="auto"/>
            <w:tcMar>
              <w:top w:w="0" w:type="dxa"/>
              <w:left w:w="0" w:type="dxa"/>
              <w:bottom w:w="0" w:type="dxa"/>
              <w:right w:w="0" w:type="dxa"/>
            </w:tcMar>
          </w:tcPr>
          <w:p w:rsidR="00343CAE" w:rsidRPr="00EB7E94" w:rsidRDefault="00343CAE" w:rsidP="00DB1A99">
            <w:pPr>
              <w:pStyle w:val="Heading1"/>
              <w:shd w:val="clear" w:color="auto" w:fill="FFFFFF"/>
              <w:spacing w:after="75"/>
              <w:rPr>
                <w:rFonts w:ascii="Times New Roman" w:hAnsi="Times New Roman"/>
                <w:color w:val="000000" w:themeColor="text1"/>
                <w:sz w:val="24"/>
                <w:szCs w:val="24"/>
              </w:rPr>
            </w:pPr>
            <w:r w:rsidRPr="00EB7E94">
              <w:rPr>
                <w:rFonts w:ascii="Times New Roman" w:hAnsi="Times New Roman"/>
                <w:bCs/>
                <w:color w:val="000000" w:themeColor="text1"/>
                <w:sz w:val="24"/>
                <w:szCs w:val="24"/>
              </w:rPr>
              <w:t>Máy in 2 mặt bằng công nghệ in laser</w:t>
            </w:r>
          </w:p>
          <w:p w:rsidR="00343CAE" w:rsidRPr="00C15014" w:rsidRDefault="00343CAE" w:rsidP="00DB1A99">
            <w:pPr>
              <w:rPr>
                <w:rFonts w:eastAsia="Times New Roman" w:cs="Times New Roman"/>
                <w:b/>
                <w:color w:val="000000"/>
                <w:szCs w:val="24"/>
              </w:rPr>
            </w:pPr>
          </w:p>
        </w:tc>
        <w:tc>
          <w:tcPr>
            <w:tcW w:w="2858" w:type="pct"/>
            <w:shd w:val="clear" w:color="auto" w:fill="auto"/>
            <w:tcMar>
              <w:top w:w="0" w:type="dxa"/>
              <w:left w:w="0" w:type="dxa"/>
              <w:bottom w:w="0" w:type="dxa"/>
              <w:right w:w="0" w:type="dxa"/>
            </w:tcMar>
          </w:tcPr>
          <w:p w:rsidR="00343CAE" w:rsidRPr="003B2A43" w:rsidRDefault="00343CAE" w:rsidP="00C16BC3">
            <w:pPr>
              <w:spacing w:before="60" w:after="60" w:line="240" w:lineRule="auto"/>
              <w:rPr>
                <w:rFonts w:cs="Times New Roman"/>
                <w:b/>
                <w:bCs/>
                <w:szCs w:val="24"/>
              </w:rPr>
            </w:pPr>
            <w:r w:rsidRPr="003B2A43">
              <w:rPr>
                <w:rFonts w:cs="Times New Roman"/>
                <w:b/>
                <w:bCs/>
                <w:szCs w:val="24"/>
              </w:rPr>
              <w:t>I. Yêu cầu chung</w:t>
            </w:r>
            <w:r w:rsidRPr="003B2A43">
              <w:rPr>
                <w:rFonts w:cs="Times New Roman"/>
                <w:b/>
                <w:szCs w:val="24"/>
              </w:rPr>
              <w:t xml:space="preserve"> </w:t>
            </w:r>
          </w:p>
          <w:p w:rsidR="00343CAE" w:rsidRPr="00C15014" w:rsidRDefault="00343CAE" w:rsidP="00C16BC3">
            <w:pPr>
              <w:spacing w:before="60" w:after="60" w:line="240" w:lineRule="auto"/>
              <w:rPr>
                <w:rFonts w:cs="Times New Roman"/>
                <w:b/>
                <w:szCs w:val="24"/>
              </w:rPr>
            </w:pPr>
            <w:r w:rsidRPr="00C15014">
              <w:rPr>
                <w:rFonts w:cs="Times New Roman"/>
                <w:szCs w:val="24"/>
              </w:rPr>
              <w:t>- Năm sx: 2023</w:t>
            </w:r>
          </w:p>
          <w:p w:rsidR="00343CAE" w:rsidRPr="00C15014" w:rsidRDefault="00343CAE" w:rsidP="00C16BC3">
            <w:pPr>
              <w:spacing w:before="60" w:after="60" w:line="240" w:lineRule="auto"/>
              <w:rPr>
                <w:rFonts w:cs="Times New Roman"/>
                <w:b/>
                <w:szCs w:val="24"/>
              </w:rPr>
            </w:pPr>
            <w:r w:rsidRPr="00C15014">
              <w:rPr>
                <w:rFonts w:cs="Times New Roman"/>
                <w:szCs w:val="24"/>
              </w:rPr>
              <w:t>- Hàng chính hãng</w:t>
            </w:r>
          </w:p>
          <w:p w:rsidR="00343CAE" w:rsidRPr="00C15014" w:rsidRDefault="00343CAE" w:rsidP="00C16BC3">
            <w:pPr>
              <w:spacing w:before="60" w:after="60" w:line="240" w:lineRule="auto"/>
              <w:rPr>
                <w:rFonts w:cs="Times New Roman"/>
                <w:b/>
                <w:szCs w:val="24"/>
              </w:rPr>
            </w:pPr>
            <w:r w:rsidRPr="00C15014">
              <w:rPr>
                <w:rFonts w:cs="Times New Roman"/>
                <w:szCs w:val="24"/>
              </w:rPr>
              <w:t>- Nguồn điện: 220v</w:t>
            </w:r>
          </w:p>
          <w:p w:rsidR="00343CAE" w:rsidRPr="003B2A43" w:rsidRDefault="00343CAE" w:rsidP="00C16BC3">
            <w:pPr>
              <w:spacing w:before="60" w:after="60" w:line="240" w:lineRule="auto"/>
              <w:rPr>
                <w:rFonts w:cs="Times New Roman"/>
                <w:b/>
                <w:szCs w:val="24"/>
              </w:rPr>
            </w:pPr>
            <w:r w:rsidRPr="003B2A43">
              <w:rPr>
                <w:rFonts w:cs="Times New Roman"/>
                <w:b/>
                <w:bCs/>
                <w:szCs w:val="24"/>
              </w:rPr>
              <w:t>II. Yêu cầu cấu hình</w:t>
            </w:r>
            <w:r w:rsidRPr="003B2A43">
              <w:rPr>
                <w:rFonts w:cs="Times New Roman"/>
                <w:b/>
                <w:szCs w:val="24"/>
              </w:rPr>
              <w:t xml:space="preserve"> </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Chức năng: In</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Khổ giấy: A4/A5</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Bộ nhớ</w:t>
            </w:r>
            <w:r>
              <w:rPr>
                <w:rFonts w:eastAsia="Calibri" w:cs="Times New Roman"/>
                <w:szCs w:val="24"/>
              </w:rPr>
              <w:t xml:space="preserve"> ≥</w:t>
            </w:r>
            <w:r w:rsidRPr="00C15014">
              <w:rPr>
                <w:rFonts w:eastAsia="Calibri" w:cs="Times New Roman"/>
                <w:szCs w:val="24"/>
              </w:rPr>
              <w:t xml:space="preserve"> 256Mb</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 xml:space="preserve">Tốc độ in: Tốc độ in (A4): </w:t>
            </w:r>
            <w:r>
              <w:rPr>
                <w:rFonts w:eastAsia="Calibri" w:cs="Times New Roman"/>
                <w:szCs w:val="24"/>
              </w:rPr>
              <w:t>≥</w:t>
            </w:r>
            <w:r w:rsidRPr="00C15014">
              <w:rPr>
                <w:rFonts w:eastAsia="Calibri" w:cs="Times New Roman"/>
                <w:szCs w:val="24"/>
              </w:rPr>
              <w:t xml:space="preserve"> </w:t>
            </w:r>
            <w:r>
              <w:rPr>
                <w:rFonts w:eastAsia="Calibri" w:cs="Times New Roman"/>
                <w:szCs w:val="24"/>
              </w:rPr>
              <w:t xml:space="preserve"> </w:t>
            </w:r>
            <w:r w:rsidRPr="00C15014">
              <w:rPr>
                <w:rFonts w:eastAsia="Calibri" w:cs="Times New Roman"/>
                <w:szCs w:val="24"/>
              </w:rPr>
              <w:t>28 trang/phút</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In đảo mặt: Có</w:t>
            </w:r>
          </w:p>
          <w:p w:rsidR="00343CAE" w:rsidRPr="00C15014" w:rsidRDefault="00343CAE" w:rsidP="00C16BC3">
            <w:pPr>
              <w:spacing w:before="60" w:after="60" w:line="240" w:lineRule="auto"/>
              <w:rPr>
                <w:rFonts w:cs="Times New Roman"/>
                <w:b/>
                <w:szCs w:val="24"/>
              </w:rPr>
            </w:pPr>
            <w:r w:rsidRPr="00C15014">
              <w:rPr>
                <w:rFonts w:eastAsia="Calibri" w:cs="Times New Roman"/>
                <w:szCs w:val="24"/>
              </w:rPr>
              <w:t xml:space="preserve">Trọng lượng: </w:t>
            </w:r>
            <w:r>
              <w:rPr>
                <w:rFonts w:eastAsia="Calibri" w:cs="Times New Roman"/>
                <w:szCs w:val="24"/>
              </w:rPr>
              <w:t>từ 6kg đến 8 kg</w:t>
            </w:r>
          </w:p>
          <w:p w:rsidR="00343CAE" w:rsidRPr="003B2A43" w:rsidRDefault="00343CAE" w:rsidP="00C16BC3">
            <w:pPr>
              <w:spacing w:before="60" w:after="60" w:line="240" w:lineRule="auto"/>
              <w:rPr>
                <w:rFonts w:cs="Times New Roman"/>
                <w:b/>
                <w:szCs w:val="24"/>
              </w:rPr>
            </w:pPr>
            <w:r w:rsidRPr="003B2A43">
              <w:rPr>
                <w:rFonts w:cs="Times New Roman"/>
                <w:b/>
                <w:bCs/>
                <w:szCs w:val="24"/>
              </w:rPr>
              <w:t>III. Yêu cầu kỹ thuật</w:t>
            </w:r>
            <w:r w:rsidRPr="003B2A43">
              <w:rPr>
                <w:rFonts w:cs="Times New Roman"/>
                <w:b/>
                <w:szCs w:val="24"/>
              </w:rPr>
              <w:t xml:space="preserve"> </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ADF: Không</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Độ phân giải khi in: 600 x 600dpi (tương đương)</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Cổng giao tiếp: USB/ LAN/ WIFI</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Dùng mực: Cartridge 051 (1,700 pages), Cartridge 051H (4,100 pages), Drum Cartridge 051 (23,000 pages)</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Công nghệ in: Đơn năng</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 xml:space="preserve">Mô tả khác: </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 xml:space="preserve">Thời gian in bản đầu tiên (A4): Xấp xỉ 5.2 giây. </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 xml:space="preserve">Kết nối Ethernet. </w:t>
            </w:r>
          </w:p>
          <w:p w:rsidR="00343CAE" w:rsidRPr="00C15014" w:rsidRDefault="00343CAE" w:rsidP="00C16BC3">
            <w:pPr>
              <w:spacing w:before="60" w:after="60" w:line="240" w:lineRule="auto"/>
              <w:rPr>
                <w:rFonts w:eastAsia="Calibri" w:cs="Times New Roman"/>
                <w:b/>
                <w:szCs w:val="24"/>
              </w:rPr>
            </w:pPr>
            <w:r w:rsidRPr="00C15014">
              <w:rPr>
                <w:rFonts w:eastAsia="Calibri" w:cs="Times New Roman"/>
                <w:szCs w:val="24"/>
              </w:rPr>
              <w:t xml:space="preserve">Công suất khuyến nghị in/tháng: 250 - 2,500 trang). </w:t>
            </w:r>
          </w:p>
          <w:p w:rsidR="00343CAE" w:rsidRDefault="00343CAE" w:rsidP="00C16BC3">
            <w:pPr>
              <w:spacing w:before="60" w:after="60" w:line="240" w:lineRule="auto"/>
              <w:rPr>
                <w:rFonts w:eastAsia="Calibri" w:cs="Times New Roman"/>
                <w:szCs w:val="24"/>
              </w:rPr>
            </w:pPr>
            <w:r w:rsidRPr="00C15014">
              <w:rPr>
                <w:rFonts w:eastAsia="Calibri" w:cs="Times New Roman"/>
                <w:szCs w:val="24"/>
              </w:rPr>
              <w:t>Màn hình LCD 5 dòng.</w:t>
            </w:r>
          </w:p>
          <w:p w:rsidR="00C64298" w:rsidRPr="00C15014" w:rsidRDefault="00C64298" w:rsidP="00C16BC3">
            <w:pPr>
              <w:spacing w:before="60" w:after="60" w:line="240" w:lineRule="auto"/>
              <w:rPr>
                <w:rFonts w:cs="Times New Roman"/>
                <w:color w:val="FF0000"/>
                <w:szCs w:val="24"/>
              </w:rPr>
            </w:pPr>
          </w:p>
        </w:tc>
        <w:tc>
          <w:tcPr>
            <w:tcW w:w="501"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2</w:t>
            </w:r>
          </w:p>
        </w:tc>
        <w:tc>
          <w:tcPr>
            <w:tcW w:w="500"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lastRenderedPageBreak/>
              <w:t>6</w:t>
            </w:r>
          </w:p>
        </w:tc>
        <w:tc>
          <w:tcPr>
            <w:tcW w:w="861" w:type="pct"/>
            <w:shd w:val="clear" w:color="auto" w:fill="auto"/>
            <w:tcMar>
              <w:top w:w="0" w:type="dxa"/>
              <w:left w:w="0" w:type="dxa"/>
              <w:bottom w:w="0" w:type="dxa"/>
              <w:right w:w="0" w:type="dxa"/>
            </w:tcMar>
          </w:tcPr>
          <w:p w:rsidR="00343CAE" w:rsidRPr="00C15014" w:rsidRDefault="00343CAE" w:rsidP="00DB1A99">
            <w:pPr>
              <w:rPr>
                <w:rFonts w:eastAsia="Times New Roman" w:cs="Times New Roman"/>
                <w:b/>
                <w:color w:val="000000"/>
                <w:szCs w:val="24"/>
              </w:rPr>
            </w:pPr>
            <w:r w:rsidRPr="00C15014">
              <w:rPr>
                <w:rFonts w:eastAsia="Times New Roman" w:cs="Times New Roman"/>
                <w:b/>
                <w:color w:val="000000"/>
                <w:szCs w:val="24"/>
              </w:rPr>
              <w:t>Bàn vi tính</w:t>
            </w:r>
          </w:p>
        </w:tc>
        <w:tc>
          <w:tcPr>
            <w:tcW w:w="2858" w:type="pct"/>
            <w:shd w:val="clear" w:color="auto" w:fill="auto"/>
            <w:tcMar>
              <w:top w:w="0" w:type="dxa"/>
              <w:left w:w="0" w:type="dxa"/>
              <w:bottom w:w="0" w:type="dxa"/>
              <w:right w:w="0" w:type="dxa"/>
            </w:tcMar>
          </w:tcPr>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 xml:space="preserve">I. Yêu cầu chung: </w:t>
            </w:r>
            <w:r w:rsidRPr="00C64298">
              <w:rPr>
                <w:rFonts w:cs="Times New Roman"/>
                <w:color w:val="000000" w:themeColor="text1"/>
                <w:szCs w:val="24"/>
              </w:rPr>
              <w:t>Mới 100%</w:t>
            </w:r>
          </w:p>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II. Yêu cầu kỹ thuật</w:t>
            </w:r>
          </w:p>
          <w:p w:rsidR="00343CAE" w:rsidRPr="00EB7E94" w:rsidRDefault="00343CAE" w:rsidP="00C16BC3">
            <w:pPr>
              <w:rPr>
                <w:color w:val="000000" w:themeColor="text1"/>
                <w:szCs w:val="24"/>
              </w:rPr>
            </w:pPr>
            <w:r w:rsidRPr="00EB7E94">
              <w:rPr>
                <w:color w:val="000000" w:themeColor="text1"/>
                <w:szCs w:val="24"/>
              </w:rPr>
              <w:t xml:space="preserve">Bàn máy tính hộc liền gỗ Melamine. </w:t>
            </w:r>
          </w:p>
          <w:p w:rsidR="00343CAE" w:rsidRPr="00EB7E94" w:rsidRDefault="00343CAE" w:rsidP="00C16BC3">
            <w:pPr>
              <w:rPr>
                <w:color w:val="000000" w:themeColor="text1"/>
                <w:szCs w:val="24"/>
              </w:rPr>
            </w:pPr>
            <w:r w:rsidRPr="00EB7E94">
              <w:rPr>
                <w:color w:val="000000" w:themeColor="text1"/>
                <w:szCs w:val="24"/>
              </w:rPr>
              <w:t xml:space="preserve">Bàn sử dụng ke nhựa </w:t>
            </w:r>
            <w:r w:rsidRPr="00EB7E94">
              <w:rPr>
                <w:rFonts w:hint="eastAsia"/>
                <w:color w:val="000000" w:themeColor="text1"/>
                <w:szCs w:val="24"/>
              </w:rPr>
              <w:t>đ</w:t>
            </w:r>
            <w:r w:rsidRPr="00EB7E94">
              <w:rPr>
                <w:color w:val="000000" w:themeColor="text1"/>
                <w:szCs w:val="24"/>
              </w:rPr>
              <w:t>ỡ mặt, chân t</w:t>
            </w:r>
            <w:r w:rsidRPr="00EB7E94">
              <w:rPr>
                <w:rFonts w:hint="eastAsia"/>
                <w:color w:val="000000" w:themeColor="text1"/>
                <w:szCs w:val="24"/>
              </w:rPr>
              <w:t>ă</w:t>
            </w:r>
            <w:r w:rsidRPr="00EB7E94">
              <w:rPr>
                <w:color w:val="000000" w:themeColor="text1"/>
                <w:szCs w:val="24"/>
              </w:rPr>
              <w:t xml:space="preserve">ng chỉnh </w:t>
            </w:r>
          </w:p>
          <w:p w:rsidR="00343CAE" w:rsidRPr="00EB7E94" w:rsidRDefault="00343CAE" w:rsidP="00C16BC3">
            <w:pPr>
              <w:rPr>
                <w:color w:val="000000" w:themeColor="text1"/>
                <w:szCs w:val="24"/>
                <w:lang w:val="vi-VN"/>
              </w:rPr>
            </w:pPr>
            <w:r w:rsidRPr="00EB7E94">
              <w:rPr>
                <w:color w:val="000000" w:themeColor="text1"/>
                <w:szCs w:val="24"/>
              </w:rPr>
              <w:t xml:space="preserve">cách </w:t>
            </w:r>
            <w:r w:rsidRPr="00EB7E94">
              <w:rPr>
                <w:rFonts w:hint="eastAsia"/>
                <w:color w:val="000000" w:themeColor="text1"/>
                <w:szCs w:val="24"/>
              </w:rPr>
              <w:t>đ</w:t>
            </w:r>
            <w:r w:rsidRPr="00EB7E94">
              <w:rPr>
                <w:color w:val="000000" w:themeColor="text1"/>
                <w:szCs w:val="24"/>
              </w:rPr>
              <w:t>iệu, có bàn phím</w:t>
            </w:r>
            <w:r w:rsidRPr="00EB7E94">
              <w:rPr>
                <w:color w:val="000000" w:themeColor="text1"/>
                <w:szCs w:val="24"/>
                <w:lang w:val="vi-VN"/>
              </w:rPr>
              <w:t>, kệ CPU rời đi kèm</w:t>
            </w:r>
          </w:p>
          <w:p w:rsidR="00343CAE" w:rsidRPr="00EB7E94" w:rsidRDefault="00343CAE" w:rsidP="00C16BC3">
            <w:pPr>
              <w:rPr>
                <w:color w:val="000000" w:themeColor="text1"/>
                <w:szCs w:val="24"/>
                <w:lang w:val="vi-VN"/>
              </w:rPr>
            </w:pPr>
            <w:r w:rsidRPr="00EB7E94">
              <w:rPr>
                <w:color w:val="000000" w:themeColor="text1"/>
                <w:szCs w:val="24"/>
                <w:lang w:val="vi-VN"/>
              </w:rPr>
              <w:t>KT: 1200x700x750 mm</w:t>
            </w:r>
          </w:p>
        </w:tc>
        <w:tc>
          <w:tcPr>
            <w:tcW w:w="501"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2</w:t>
            </w:r>
          </w:p>
        </w:tc>
        <w:tc>
          <w:tcPr>
            <w:tcW w:w="500"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t>7</w:t>
            </w:r>
          </w:p>
        </w:tc>
        <w:tc>
          <w:tcPr>
            <w:tcW w:w="861" w:type="pct"/>
            <w:shd w:val="clear" w:color="auto" w:fill="auto"/>
            <w:tcMar>
              <w:top w:w="0" w:type="dxa"/>
              <w:left w:w="0" w:type="dxa"/>
              <w:bottom w:w="0" w:type="dxa"/>
              <w:right w:w="0" w:type="dxa"/>
            </w:tcMar>
          </w:tcPr>
          <w:p w:rsidR="00343CAE" w:rsidRPr="00C15014" w:rsidRDefault="00343CAE" w:rsidP="00DB1A99">
            <w:pPr>
              <w:spacing w:before="80" w:after="80"/>
              <w:rPr>
                <w:rFonts w:cs="Times New Roman"/>
                <w:b/>
                <w:szCs w:val="24"/>
              </w:rPr>
            </w:pPr>
            <w:r w:rsidRPr="00C15014">
              <w:rPr>
                <w:rFonts w:cs="Times New Roman"/>
                <w:b/>
                <w:szCs w:val="24"/>
              </w:rPr>
              <w:t>Bàn làm việc</w:t>
            </w:r>
          </w:p>
        </w:tc>
        <w:tc>
          <w:tcPr>
            <w:tcW w:w="2858" w:type="pct"/>
            <w:shd w:val="clear" w:color="auto" w:fill="auto"/>
            <w:tcMar>
              <w:top w:w="0" w:type="dxa"/>
              <w:left w:w="0" w:type="dxa"/>
              <w:bottom w:w="0" w:type="dxa"/>
              <w:right w:w="0" w:type="dxa"/>
            </w:tcMar>
            <w:vAlign w:val="center"/>
          </w:tcPr>
          <w:p w:rsidR="00343CAE" w:rsidRPr="00EB7E94" w:rsidRDefault="00343CAE" w:rsidP="00C16BC3">
            <w:pPr>
              <w:rPr>
                <w:rFonts w:cs="Times New Roman"/>
                <w:color w:val="000000" w:themeColor="text1"/>
                <w:szCs w:val="24"/>
              </w:rPr>
            </w:pPr>
            <w:r w:rsidRPr="00EB7E94">
              <w:rPr>
                <w:rFonts w:cs="Times New Roman"/>
                <w:b/>
                <w:color w:val="000000" w:themeColor="text1"/>
                <w:szCs w:val="24"/>
              </w:rPr>
              <w:t>I. Yêu cầu chung:</w:t>
            </w:r>
            <w:r w:rsidRPr="00EB7E94">
              <w:rPr>
                <w:rFonts w:cs="Times New Roman"/>
                <w:color w:val="000000" w:themeColor="text1"/>
                <w:szCs w:val="24"/>
              </w:rPr>
              <w:t xml:space="preserve"> Mới 100%</w:t>
            </w:r>
          </w:p>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II. Yêu cầu kỹ thuật</w:t>
            </w:r>
            <w:r>
              <w:rPr>
                <w:rFonts w:cs="Times New Roman"/>
                <w:b/>
                <w:color w:val="000000" w:themeColor="text1"/>
                <w:szCs w:val="24"/>
              </w:rPr>
              <w:t>:</w:t>
            </w:r>
          </w:p>
          <w:p w:rsidR="00343CAE" w:rsidRPr="00EB7E94" w:rsidRDefault="00343CAE" w:rsidP="00C16BC3">
            <w:pPr>
              <w:jc w:val="both"/>
              <w:rPr>
                <w:color w:val="000000" w:themeColor="text1"/>
                <w:szCs w:val="24"/>
              </w:rPr>
            </w:pPr>
            <w:r w:rsidRPr="00EB7E94">
              <w:rPr>
                <w:color w:val="000000" w:themeColor="text1"/>
                <w:szCs w:val="24"/>
              </w:rPr>
              <w:t xml:space="preserve">Bàn làm việc mặt gỗ công nghiệp </w:t>
            </w:r>
            <w:r w:rsidRPr="00EB7E94">
              <w:rPr>
                <w:rFonts w:eastAsia="Calibri" w:cs="Times New Roman"/>
                <w:color w:val="000000" w:themeColor="text1"/>
                <w:szCs w:val="24"/>
              </w:rPr>
              <w:t>hoặc tương đương</w:t>
            </w:r>
            <w:r w:rsidRPr="00EB7E94">
              <w:rPr>
                <w:color w:val="000000" w:themeColor="text1"/>
                <w:szCs w:val="24"/>
              </w:rPr>
              <w:t>, chân sắt sơn tĩnh điện, hộc liền 3 ngăn kéo, 1 ngăn kéo nhỏ lắp dưới mặt bàn</w:t>
            </w:r>
          </w:p>
          <w:p w:rsidR="00343CAE" w:rsidRPr="00EB7E94" w:rsidRDefault="00343CAE" w:rsidP="00C16BC3">
            <w:pPr>
              <w:rPr>
                <w:rFonts w:cs="Times New Roman"/>
                <w:color w:val="000000" w:themeColor="text1"/>
                <w:szCs w:val="24"/>
              </w:rPr>
            </w:pPr>
            <w:r w:rsidRPr="00EB7E94">
              <w:rPr>
                <w:color w:val="000000" w:themeColor="text1"/>
                <w:szCs w:val="24"/>
              </w:rPr>
              <w:t>KT: 1200x700x750 mm</w:t>
            </w:r>
          </w:p>
        </w:tc>
        <w:tc>
          <w:tcPr>
            <w:tcW w:w="501"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cs="Times New Roman"/>
                <w:szCs w:val="24"/>
              </w:rPr>
            </w:pPr>
            <w:r w:rsidRPr="00C15014">
              <w:rPr>
                <w:rFonts w:cs="Times New Roman"/>
                <w:szCs w:val="24"/>
              </w:rPr>
              <w:t>02</w:t>
            </w:r>
          </w:p>
        </w:tc>
        <w:tc>
          <w:tcPr>
            <w:tcW w:w="500" w:type="pct"/>
            <w:shd w:val="clear" w:color="auto" w:fill="auto"/>
            <w:tcMar>
              <w:top w:w="0" w:type="dxa"/>
              <w:left w:w="0" w:type="dxa"/>
              <w:bottom w:w="0" w:type="dxa"/>
              <w:right w:w="0" w:type="dxa"/>
            </w:tcMar>
            <w:vAlign w:val="center"/>
          </w:tcPr>
          <w:p w:rsidR="00343CAE" w:rsidRPr="00C15014" w:rsidRDefault="00343CAE" w:rsidP="00343CAE">
            <w:pPr>
              <w:jc w:val="center"/>
              <w:rPr>
                <w:rFonts w:eastAsia="Times New Roman" w:cs="Times New Roman"/>
                <w:color w:val="000000"/>
                <w:szCs w:val="24"/>
              </w:rPr>
            </w:pPr>
            <w:r w:rsidRPr="00C1501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t>8</w:t>
            </w:r>
          </w:p>
        </w:tc>
        <w:tc>
          <w:tcPr>
            <w:tcW w:w="861" w:type="pct"/>
            <w:shd w:val="clear" w:color="auto" w:fill="auto"/>
            <w:tcMar>
              <w:top w:w="0" w:type="dxa"/>
              <w:left w:w="0" w:type="dxa"/>
              <w:bottom w:w="0" w:type="dxa"/>
              <w:right w:w="0" w:type="dxa"/>
            </w:tcMar>
          </w:tcPr>
          <w:p w:rsidR="00343CAE" w:rsidRPr="00C15014" w:rsidRDefault="00343CAE" w:rsidP="00DB1A99">
            <w:pPr>
              <w:spacing w:before="80" w:after="80"/>
              <w:rPr>
                <w:rFonts w:cs="Times New Roman"/>
                <w:b/>
                <w:szCs w:val="24"/>
              </w:rPr>
            </w:pPr>
            <w:r w:rsidRPr="00C15014">
              <w:rPr>
                <w:rFonts w:cs="Times New Roman"/>
                <w:b/>
                <w:szCs w:val="24"/>
              </w:rPr>
              <w:t>Ghế làm việc</w:t>
            </w:r>
          </w:p>
        </w:tc>
        <w:tc>
          <w:tcPr>
            <w:tcW w:w="2858" w:type="pct"/>
            <w:shd w:val="clear" w:color="auto" w:fill="auto"/>
            <w:tcMar>
              <w:top w:w="0" w:type="dxa"/>
              <w:left w:w="0" w:type="dxa"/>
              <w:bottom w:w="0" w:type="dxa"/>
              <w:right w:w="0" w:type="dxa"/>
            </w:tcMar>
            <w:vAlign w:val="center"/>
          </w:tcPr>
          <w:p w:rsidR="00343CAE" w:rsidRPr="00EB7E94" w:rsidRDefault="00343CAE" w:rsidP="00C16BC3">
            <w:pPr>
              <w:rPr>
                <w:rFonts w:cs="Times New Roman"/>
                <w:color w:val="000000" w:themeColor="text1"/>
                <w:szCs w:val="24"/>
              </w:rPr>
            </w:pPr>
            <w:r w:rsidRPr="00EB7E94">
              <w:rPr>
                <w:rFonts w:cs="Times New Roman"/>
                <w:b/>
                <w:color w:val="000000" w:themeColor="text1"/>
                <w:szCs w:val="24"/>
              </w:rPr>
              <w:t>I. Yêu cầu chung</w:t>
            </w:r>
            <w:r w:rsidRPr="00EB7E94">
              <w:rPr>
                <w:rFonts w:cs="Times New Roman"/>
                <w:color w:val="000000" w:themeColor="text1"/>
                <w:szCs w:val="24"/>
              </w:rPr>
              <w:t>: Mới 100%</w:t>
            </w:r>
          </w:p>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II. Yêu cầu kỹ thuật</w:t>
            </w:r>
            <w:r>
              <w:rPr>
                <w:rFonts w:cs="Times New Roman"/>
                <w:b/>
                <w:color w:val="000000" w:themeColor="text1"/>
                <w:szCs w:val="24"/>
              </w:rPr>
              <w:t>:</w:t>
            </w:r>
          </w:p>
          <w:p w:rsidR="00343CAE" w:rsidRPr="00EB7E94" w:rsidRDefault="00343CAE" w:rsidP="00C16BC3">
            <w:pPr>
              <w:rPr>
                <w:rFonts w:cs="Times New Roman"/>
                <w:color w:val="000000" w:themeColor="text1"/>
                <w:szCs w:val="24"/>
              </w:rPr>
            </w:pPr>
            <w:r w:rsidRPr="00EB7E94">
              <w:rPr>
                <w:color w:val="000000" w:themeColor="text1"/>
                <w:szCs w:val="24"/>
              </w:rPr>
              <w:t>Ghế đệm tựa bọc lưới chịu lực, chân hợp kim nhôm chống gỉ, cần hơi điều chỉnh độ cao thấp của ghế.</w:t>
            </w:r>
          </w:p>
        </w:tc>
        <w:tc>
          <w:tcPr>
            <w:tcW w:w="501"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cs="Times New Roman"/>
                <w:szCs w:val="24"/>
              </w:rPr>
            </w:pPr>
            <w:r w:rsidRPr="00C15014">
              <w:rPr>
                <w:rFonts w:cs="Times New Roman"/>
                <w:szCs w:val="24"/>
              </w:rPr>
              <w:t>04</w:t>
            </w:r>
          </w:p>
        </w:tc>
        <w:tc>
          <w:tcPr>
            <w:tcW w:w="500"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cs="Times New Roman"/>
                <w:szCs w:val="24"/>
              </w:rPr>
            </w:pPr>
            <w:r w:rsidRPr="00C1501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t>9</w:t>
            </w:r>
          </w:p>
        </w:tc>
        <w:tc>
          <w:tcPr>
            <w:tcW w:w="861" w:type="pct"/>
            <w:shd w:val="clear" w:color="auto" w:fill="auto"/>
            <w:tcMar>
              <w:top w:w="0" w:type="dxa"/>
              <w:left w:w="0" w:type="dxa"/>
              <w:bottom w:w="0" w:type="dxa"/>
              <w:right w:w="0" w:type="dxa"/>
            </w:tcMar>
          </w:tcPr>
          <w:p w:rsidR="00343CAE" w:rsidRPr="00C15014" w:rsidRDefault="00343CAE" w:rsidP="00DB1A99">
            <w:pPr>
              <w:spacing w:before="80" w:after="80"/>
              <w:rPr>
                <w:rFonts w:cs="Times New Roman"/>
                <w:b/>
                <w:szCs w:val="24"/>
              </w:rPr>
            </w:pPr>
            <w:r w:rsidRPr="00C15014">
              <w:rPr>
                <w:rFonts w:cs="Times New Roman"/>
                <w:b/>
                <w:szCs w:val="24"/>
              </w:rPr>
              <w:t>Tủ đựng thuốc</w:t>
            </w:r>
          </w:p>
        </w:tc>
        <w:tc>
          <w:tcPr>
            <w:tcW w:w="2858" w:type="pct"/>
            <w:shd w:val="clear" w:color="auto" w:fill="auto"/>
            <w:tcMar>
              <w:top w:w="0" w:type="dxa"/>
              <w:left w:w="0" w:type="dxa"/>
              <w:bottom w:w="0" w:type="dxa"/>
              <w:right w:w="0" w:type="dxa"/>
            </w:tcMar>
            <w:vAlign w:val="center"/>
          </w:tcPr>
          <w:p w:rsidR="00343CAE" w:rsidRPr="00EB7E94" w:rsidRDefault="00343CAE" w:rsidP="00C16BC3">
            <w:pPr>
              <w:rPr>
                <w:rFonts w:cs="Times New Roman"/>
                <w:color w:val="000000" w:themeColor="text1"/>
                <w:szCs w:val="24"/>
              </w:rPr>
            </w:pPr>
            <w:r w:rsidRPr="00EB7E94">
              <w:rPr>
                <w:rFonts w:cs="Times New Roman"/>
                <w:b/>
                <w:color w:val="000000" w:themeColor="text1"/>
                <w:szCs w:val="24"/>
              </w:rPr>
              <w:t>I. Yêu cầu chung:</w:t>
            </w:r>
            <w:r w:rsidRPr="00EB7E94">
              <w:rPr>
                <w:rFonts w:cs="Times New Roman"/>
                <w:color w:val="000000" w:themeColor="text1"/>
                <w:szCs w:val="24"/>
              </w:rPr>
              <w:t xml:space="preserve"> Mới 100%</w:t>
            </w:r>
          </w:p>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II. Yêu cầu kỹ thuật</w:t>
            </w:r>
            <w:r>
              <w:rPr>
                <w:rFonts w:cs="Times New Roman"/>
                <w:b/>
                <w:color w:val="000000" w:themeColor="text1"/>
                <w:szCs w:val="24"/>
              </w:rPr>
              <w:t>:</w:t>
            </w:r>
          </w:p>
          <w:p w:rsidR="00343CAE" w:rsidRPr="00EB7E94" w:rsidRDefault="00343CAE" w:rsidP="00C16BC3">
            <w:pPr>
              <w:jc w:val="both"/>
              <w:rPr>
                <w:color w:val="000000" w:themeColor="text1"/>
                <w:szCs w:val="24"/>
              </w:rPr>
            </w:pPr>
            <w:r w:rsidRPr="00EB7E94">
              <w:rPr>
                <w:color w:val="000000" w:themeColor="text1"/>
                <w:szCs w:val="24"/>
              </w:rPr>
              <w:t xml:space="preserve">Tủ y tế khung Inox chia làm 2 khoang, khoang trên cánh kính có 2 </w:t>
            </w:r>
            <w:r w:rsidRPr="00EB7E94">
              <w:rPr>
                <w:rFonts w:hint="eastAsia"/>
                <w:color w:val="000000" w:themeColor="text1"/>
                <w:szCs w:val="24"/>
              </w:rPr>
              <w:t>đ</w:t>
            </w:r>
            <w:r w:rsidRPr="00EB7E94">
              <w:rPr>
                <w:color w:val="000000" w:themeColor="text1"/>
                <w:szCs w:val="24"/>
              </w:rPr>
              <w:t xml:space="preserve">ợt kính cố </w:t>
            </w:r>
            <w:r w:rsidRPr="00EB7E94">
              <w:rPr>
                <w:rFonts w:hint="eastAsia"/>
                <w:color w:val="000000" w:themeColor="text1"/>
                <w:szCs w:val="24"/>
              </w:rPr>
              <w:t>đ</w:t>
            </w:r>
            <w:r w:rsidRPr="00EB7E94">
              <w:rPr>
                <w:color w:val="000000" w:themeColor="text1"/>
                <w:szCs w:val="24"/>
              </w:rPr>
              <w:t>ịnh, khoang d</w:t>
            </w:r>
            <w:r w:rsidRPr="00EB7E94">
              <w:rPr>
                <w:rFonts w:hint="eastAsia"/>
                <w:color w:val="000000" w:themeColor="text1"/>
                <w:szCs w:val="24"/>
              </w:rPr>
              <w:t>ư</w:t>
            </w:r>
            <w:r w:rsidRPr="00EB7E94">
              <w:rPr>
                <w:color w:val="000000" w:themeColor="text1"/>
                <w:szCs w:val="24"/>
              </w:rPr>
              <w:t>ới  cánh kín chia 2 ng</w:t>
            </w:r>
            <w:r w:rsidRPr="00EB7E94">
              <w:rPr>
                <w:rFonts w:hint="eastAsia"/>
                <w:color w:val="000000" w:themeColor="text1"/>
                <w:szCs w:val="24"/>
              </w:rPr>
              <w:t>ă</w:t>
            </w:r>
            <w:r w:rsidRPr="00EB7E94">
              <w:rPr>
                <w:color w:val="000000" w:themeColor="text1"/>
                <w:szCs w:val="24"/>
              </w:rPr>
              <w:t>n nhỏ</w:t>
            </w:r>
          </w:p>
          <w:p w:rsidR="00343CAE" w:rsidRPr="00EB7E94" w:rsidRDefault="00343CAE" w:rsidP="00C16BC3">
            <w:pPr>
              <w:rPr>
                <w:rFonts w:cs="Times New Roman"/>
                <w:color w:val="000000" w:themeColor="text1"/>
                <w:szCs w:val="24"/>
              </w:rPr>
            </w:pPr>
            <w:r w:rsidRPr="00EB7E94">
              <w:rPr>
                <w:color w:val="000000" w:themeColor="text1"/>
                <w:szCs w:val="24"/>
              </w:rPr>
              <w:t>Kích thước: 800x400x1600 mm</w:t>
            </w:r>
          </w:p>
        </w:tc>
        <w:tc>
          <w:tcPr>
            <w:tcW w:w="501"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cs="Times New Roman"/>
                <w:szCs w:val="24"/>
              </w:rPr>
            </w:pPr>
            <w:r w:rsidRPr="00C15014">
              <w:rPr>
                <w:rFonts w:cs="Times New Roman"/>
                <w:szCs w:val="24"/>
              </w:rPr>
              <w:t>01</w:t>
            </w:r>
          </w:p>
        </w:tc>
        <w:tc>
          <w:tcPr>
            <w:tcW w:w="500"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eastAsia="Times New Roman" w:cs="Times New Roman"/>
                <w:color w:val="000000"/>
                <w:szCs w:val="24"/>
              </w:rPr>
            </w:pPr>
            <w:r w:rsidRPr="00C15014">
              <w:rPr>
                <w:rFonts w:eastAsia="Times New Roman" w:cs="Times New Roman"/>
                <w:color w:val="000000"/>
                <w:szCs w:val="24"/>
              </w:rPr>
              <w:t>Chiếc</w:t>
            </w:r>
          </w:p>
        </w:tc>
      </w:tr>
      <w:tr w:rsidR="00343CAE" w:rsidRPr="000360C3" w:rsidTr="00305679">
        <w:tc>
          <w:tcPr>
            <w:tcW w:w="280" w:type="pct"/>
            <w:shd w:val="clear" w:color="auto" w:fill="auto"/>
            <w:tcMar>
              <w:top w:w="0" w:type="dxa"/>
              <w:left w:w="0" w:type="dxa"/>
              <w:bottom w:w="0" w:type="dxa"/>
              <w:right w:w="0" w:type="dxa"/>
            </w:tcMar>
          </w:tcPr>
          <w:p w:rsidR="00343CAE" w:rsidRPr="000360C3" w:rsidRDefault="00343CAE" w:rsidP="00A720F5">
            <w:pPr>
              <w:spacing w:before="120"/>
              <w:jc w:val="center"/>
              <w:rPr>
                <w:color w:val="000000" w:themeColor="text1"/>
                <w:szCs w:val="24"/>
              </w:rPr>
            </w:pPr>
            <w:r>
              <w:rPr>
                <w:color w:val="000000" w:themeColor="text1"/>
                <w:szCs w:val="24"/>
              </w:rPr>
              <w:t>10</w:t>
            </w:r>
          </w:p>
        </w:tc>
        <w:tc>
          <w:tcPr>
            <w:tcW w:w="861" w:type="pct"/>
            <w:shd w:val="clear" w:color="auto" w:fill="auto"/>
            <w:tcMar>
              <w:top w:w="0" w:type="dxa"/>
              <w:left w:w="0" w:type="dxa"/>
              <w:bottom w:w="0" w:type="dxa"/>
              <w:right w:w="0" w:type="dxa"/>
            </w:tcMar>
          </w:tcPr>
          <w:p w:rsidR="00343CAE" w:rsidRPr="00C15014" w:rsidRDefault="00343CAE" w:rsidP="00DB1A99">
            <w:pPr>
              <w:spacing w:before="80" w:after="80"/>
              <w:rPr>
                <w:rFonts w:cs="Times New Roman"/>
                <w:b/>
                <w:szCs w:val="24"/>
              </w:rPr>
            </w:pPr>
            <w:r w:rsidRPr="00C15014">
              <w:rPr>
                <w:rFonts w:cs="Times New Roman"/>
                <w:b/>
                <w:szCs w:val="24"/>
              </w:rPr>
              <w:t>Bàn đặt 02 máy đo thân nhiệt hồng ngoại</w:t>
            </w:r>
          </w:p>
        </w:tc>
        <w:tc>
          <w:tcPr>
            <w:tcW w:w="2858" w:type="pct"/>
            <w:shd w:val="clear" w:color="auto" w:fill="auto"/>
            <w:tcMar>
              <w:top w:w="0" w:type="dxa"/>
              <w:left w:w="0" w:type="dxa"/>
              <w:bottom w:w="0" w:type="dxa"/>
              <w:right w:w="0" w:type="dxa"/>
            </w:tcMar>
            <w:vAlign w:val="center"/>
          </w:tcPr>
          <w:p w:rsidR="00343CAE" w:rsidRPr="00EB7E94" w:rsidRDefault="00343CAE" w:rsidP="00C16BC3">
            <w:pPr>
              <w:rPr>
                <w:rFonts w:cs="Times New Roman"/>
                <w:color w:val="000000" w:themeColor="text1"/>
                <w:szCs w:val="24"/>
              </w:rPr>
            </w:pPr>
            <w:r w:rsidRPr="00EB7E94">
              <w:rPr>
                <w:rFonts w:cs="Times New Roman"/>
                <w:b/>
                <w:color w:val="000000" w:themeColor="text1"/>
                <w:szCs w:val="24"/>
              </w:rPr>
              <w:t>I. Yêu cầu chung</w:t>
            </w:r>
            <w:r w:rsidRPr="00EB7E94">
              <w:rPr>
                <w:rFonts w:cs="Times New Roman"/>
                <w:color w:val="000000" w:themeColor="text1"/>
                <w:szCs w:val="24"/>
              </w:rPr>
              <w:t>: Mới 100%</w:t>
            </w:r>
          </w:p>
          <w:p w:rsidR="00343CAE" w:rsidRPr="00EB7E94" w:rsidRDefault="00343CAE" w:rsidP="00C16BC3">
            <w:pPr>
              <w:rPr>
                <w:rFonts w:cs="Times New Roman"/>
                <w:b/>
                <w:color w:val="000000" w:themeColor="text1"/>
                <w:szCs w:val="24"/>
              </w:rPr>
            </w:pPr>
            <w:r w:rsidRPr="00EB7E94">
              <w:rPr>
                <w:rFonts w:cs="Times New Roman"/>
                <w:b/>
                <w:color w:val="000000" w:themeColor="text1"/>
                <w:szCs w:val="24"/>
              </w:rPr>
              <w:t>II. Yêu cầu kỹ thuật</w:t>
            </w:r>
            <w:r>
              <w:rPr>
                <w:rFonts w:cs="Times New Roman"/>
                <w:b/>
                <w:color w:val="000000" w:themeColor="text1"/>
                <w:szCs w:val="24"/>
              </w:rPr>
              <w:t>:</w:t>
            </w:r>
          </w:p>
          <w:p w:rsidR="00343CAE" w:rsidRPr="00EB7E94" w:rsidRDefault="00343CAE" w:rsidP="00C16BC3">
            <w:pPr>
              <w:jc w:val="both"/>
              <w:rPr>
                <w:color w:val="000000" w:themeColor="text1"/>
                <w:szCs w:val="24"/>
                <w:lang w:val="vi-VN"/>
              </w:rPr>
            </w:pPr>
            <w:r w:rsidRPr="00EB7E94">
              <w:rPr>
                <w:color w:val="000000" w:themeColor="text1"/>
                <w:szCs w:val="24"/>
                <w:lang w:val="vi-VN"/>
              </w:rPr>
              <w:t>Bàn làm bằng gỗ công nghiệp, sơn PU, có chạy chỉ trang trí</w:t>
            </w:r>
          </w:p>
          <w:p w:rsidR="00343CAE" w:rsidRPr="00EB7E94" w:rsidRDefault="00343CAE" w:rsidP="00C16BC3">
            <w:pPr>
              <w:rPr>
                <w:rFonts w:cs="Times New Roman"/>
                <w:color w:val="000000" w:themeColor="text1"/>
                <w:szCs w:val="24"/>
              </w:rPr>
            </w:pPr>
            <w:r w:rsidRPr="00EB7E94">
              <w:rPr>
                <w:color w:val="000000" w:themeColor="text1"/>
                <w:szCs w:val="24"/>
                <w:lang w:val="vi-VN"/>
              </w:rPr>
              <w:t>KT: 1200x300-700x1200 mm</w:t>
            </w:r>
          </w:p>
        </w:tc>
        <w:tc>
          <w:tcPr>
            <w:tcW w:w="501"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cs="Times New Roman"/>
                <w:szCs w:val="24"/>
              </w:rPr>
            </w:pPr>
            <w:r w:rsidRPr="00C15014">
              <w:rPr>
                <w:rFonts w:cs="Times New Roman"/>
                <w:szCs w:val="24"/>
              </w:rPr>
              <w:t>02</w:t>
            </w:r>
          </w:p>
        </w:tc>
        <w:tc>
          <w:tcPr>
            <w:tcW w:w="500" w:type="pct"/>
            <w:shd w:val="clear" w:color="auto" w:fill="auto"/>
            <w:tcMar>
              <w:top w:w="0" w:type="dxa"/>
              <w:left w:w="0" w:type="dxa"/>
              <w:bottom w:w="0" w:type="dxa"/>
              <w:right w:w="0" w:type="dxa"/>
            </w:tcMar>
            <w:vAlign w:val="center"/>
          </w:tcPr>
          <w:p w:rsidR="00343CAE" w:rsidRPr="00C15014" w:rsidRDefault="00343CAE" w:rsidP="00343CAE">
            <w:pPr>
              <w:spacing w:before="80" w:after="80"/>
              <w:jc w:val="center"/>
              <w:rPr>
                <w:rFonts w:eastAsia="Times New Roman" w:cs="Times New Roman"/>
                <w:color w:val="000000"/>
                <w:szCs w:val="24"/>
              </w:rPr>
            </w:pPr>
            <w:r w:rsidRPr="00C15014">
              <w:rPr>
                <w:rFonts w:eastAsia="Times New Roman" w:cs="Times New Roman"/>
                <w:color w:val="000000"/>
                <w:szCs w:val="24"/>
              </w:rPr>
              <w:t>Cái</w:t>
            </w:r>
          </w:p>
        </w:tc>
      </w:tr>
    </w:tbl>
    <w:p w:rsidR="002B0413" w:rsidRDefault="00177FDE" w:rsidP="00277C2D">
      <w:pPr>
        <w:spacing w:before="60" w:after="60"/>
        <w:jc w:val="center"/>
      </w:pPr>
      <w:r>
        <w:t>Báo g</w:t>
      </w:r>
      <w:r w:rsidR="00A720F5">
        <w:t>iá</w:t>
      </w:r>
      <w:r w:rsidR="00DC428E">
        <w:t xml:space="preserve"> phải</w:t>
      </w:r>
      <w:r w:rsidR="00A720F5">
        <w:t xml:space="preserve"> bao gồm tất cả thuế, phí, lệ phí</w:t>
      </w:r>
      <w:r w:rsidR="000B2440">
        <w:t xml:space="preserve"> và các</w:t>
      </w:r>
      <w:r w:rsidR="00A720F5">
        <w:t xml:space="preserve"> dịch vụ liên quan</w:t>
      </w:r>
      <w:r>
        <w:t>.</w:t>
      </w:r>
    </w:p>
    <w:p w:rsidR="00277C2D" w:rsidRDefault="00277C2D" w:rsidP="00094049">
      <w:pPr>
        <w:spacing w:before="60" w:after="60"/>
        <w:jc w:val="both"/>
      </w:pPr>
    </w:p>
    <w:p w:rsidR="00305679" w:rsidRDefault="00305679" w:rsidP="00305679">
      <w:pPr>
        <w:spacing w:before="60" w:after="60" w:line="360" w:lineRule="auto"/>
        <w:jc w:val="both"/>
      </w:pPr>
      <w:r>
        <w:t>2. Các đơn vị có thể báo giá 01 hoặc toàn bộ các sản phẩm trên.</w:t>
      </w:r>
    </w:p>
    <w:p w:rsidR="00094049" w:rsidRDefault="00305679" w:rsidP="00305679">
      <w:pPr>
        <w:spacing w:before="60" w:after="60" w:line="360" w:lineRule="auto"/>
        <w:jc w:val="both"/>
        <w:rPr>
          <w:b/>
        </w:rPr>
      </w:pPr>
      <w:r>
        <w:t>3</w:t>
      </w:r>
      <w:r w:rsidR="00EE6AC0">
        <w:t>. Địa điểm cung cấp</w:t>
      </w:r>
      <w:r w:rsidR="00094049">
        <w:t>, lắp đặt sản phẩm</w:t>
      </w:r>
      <w:r w:rsidR="001F61C4">
        <w:t xml:space="preserve">: </w:t>
      </w:r>
      <w:r w:rsidR="00094049">
        <w:rPr>
          <w:b/>
        </w:rPr>
        <w:t>Cảng hàng không Quốc tế Phú Bài</w:t>
      </w:r>
    </w:p>
    <w:p w:rsidR="001F61C4" w:rsidRPr="00094049" w:rsidRDefault="00094049" w:rsidP="00305679">
      <w:pPr>
        <w:spacing w:before="60" w:after="60" w:line="360" w:lineRule="auto"/>
        <w:jc w:val="both"/>
      </w:pPr>
      <w:r w:rsidRPr="00226F1D">
        <w:t>Địa chỉ:</w:t>
      </w:r>
      <w:r>
        <w:rPr>
          <w:b/>
        </w:rPr>
        <w:t xml:space="preserve"> </w:t>
      </w:r>
      <w:r w:rsidRPr="00094049">
        <w:t>Khu 8, Phường Phú Bài, thị xã Hương Thủy</w:t>
      </w:r>
      <w:r w:rsidR="001F61C4" w:rsidRPr="00094049">
        <w:t>, tỉnh Thừa Thiên Huế.</w:t>
      </w:r>
    </w:p>
    <w:p w:rsidR="00EE6AC0" w:rsidRDefault="00305679" w:rsidP="00305679">
      <w:pPr>
        <w:spacing w:before="60" w:after="60" w:line="360" w:lineRule="auto"/>
        <w:jc w:val="both"/>
      </w:pPr>
      <w:r>
        <w:t>4</w:t>
      </w:r>
      <w:r w:rsidR="00EE6AC0">
        <w:t xml:space="preserve">. Thời gian giao hàng dự kiến: </w:t>
      </w:r>
      <w:r w:rsidR="001F61C4">
        <w:t>Trong vòng 1</w:t>
      </w:r>
      <w:r w:rsidR="00094049">
        <w:t>5</w:t>
      </w:r>
      <w:r w:rsidR="001F61C4">
        <w:t xml:space="preserve"> ngày kể từ ngày kí hợp đồng./.</w:t>
      </w:r>
    </w:p>
    <w:p w:rsidR="00EE6AC0" w:rsidRDefault="00305679" w:rsidP="00305679">
      <w:pPr>
        <w:spacing w:before="60" w:after="60" w:line="360" w:lineRule="auto"/>
        <w:jc w:val="both"/>
      </w:pPr>
      <w:r>
        <w:t>5</w:t>
      </w:r>
      <w:r w:rsidR="00EE6AC0">
        <w:t xml:space="preserve">. Dự kiến về các điều khoản tạm ứng, thanh toán hợp đồng: </w:t>
      </w:r>
      <w:r w:rsidR="000360C3">
        <w:t>Không tạm ứng</w:t>
      </w:r>
      <w:r>
        <w:t>./.</w:t>
      </w:r>
    </w:p>
    <w:p w:rsidR="003572F5" w:rsidRDefault="003572F5" w:rsidP="00EE6AC0">
      <w:pPr>
        <w:spacing w:before="120" w:after="280" w:afterAutospacing="1"/>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2B0413" w:rsidRDefault="002B0413" w:rsidP="002B0413">
            <w:pPr>
              <w:spacing w:after="0" w:line="240" w:lineRule="auto"/>
              <w:rPr>
                <w:rFonts w:eastAsia="Times New Roman" w:cs="Times New Roman"/>
                <w:i/>
                <w:sz w:val="22"/>
                <w:lang w:val="es-ES"/>
              </w:rPr>
            </w:pPr>
            <w:r w:rsidRPr="002B0413">
              <w:rPr>
                <w:rFonts w:eastAsia="Times New Roman" w:cs="Times New Roman"/>
                <w:i/>
                <w:szCs w:val="24"/>
                <w:lang w:val="es-ES"/>
              </w:rPr>
              <w:t xml:space="preserve">  </w:t>
            </w:r>
            <w:r w:rsidRPr="002B0413">
              <w:rPr>
                <w:rFonts w:eastAsia="Times New Roman" w:cs="Times New Roman"/>
                <w:b/>
                <w:i/>
                <w:sz w:val="22"/>
                <w:lang w:val="es-ES"/>
              </w:rPr>
              <w:t xml:space="preserve">Nơi nhận: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xml:space="preserve">- Như </w:t>
            </w:r>
            <w:r w:rsidR="004B2D4D">
              <w:rPr>
                <w:rFonts w:eastAsia="Times New Roman" w:cs="Times New Roman"/>
                <w:sz w:val="20"/>
                <w:szCs w:val="20"/>
                <w:lang w:val="es-ES"/>
              </w:rPr>
              <w:t>trên</w:t>
            </w:r>
            <w:r w:rsidRPr="002B0413">
              <w:rPr>
                <w:rFonts w:eastAsia="Times New Roman" w:cs="Times New Roman"/>
                <w:sz w:val="20"/>
                <w:szCs w:val="20"/>
                <w:lang w:val="es-ES"/>
              </w:rPr>
              <w:t xml:space="preserve">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2B0413" w:rsidRDefault="002B0413" w:rsidP="002B0413">
            <w:pPr>
              <w:spacing w:after="0" w:line="240" w:lineRule="auto"/>
              <w:jc w:val="center"/>
              <w:rPr>
                <w:rFonts w:eastAsia="Times New Roman" w:cs="Times New Roman"/>
                <w:b/>
                <w:sz w:val="26"/>
                <w:szCs w:val="24"/>
                <w:lang w:val="es-ES"/>
              </w:rPr>
            </w:pPr>
            <w:r w:rsidRPr="002B0413">
              <w:rPr>
                <w:rFonts w:eastAsia="Times New Roman" w:cs="Times New Roman"/>
                <w:b/>
                <w:sz w:val="26"/>
                <w:szCs w:val="24"/>
                <w:lang w:val="es-ES"/>
              </w:rPr>
              <w:t xml:space="preserve">GIÁM ĐỐC </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D67E7">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ABD" w:rsidRDefault="00FB4ABD" w:rsidP="00C16BC3">
      <w:pPr>
        <w:spacing w:after="0" w:line="240" w:lineRule="auto"/>
      </w:pPr>
      <w:r>
        <w:separator/>
      </w:r>
    </w:p>
  </w:endnote>
  <w:endnote w:type="continuationSeparator" w:id="0">
    <w:p w:rsidR="00FB4ABD" w:rsidRDefault="00FB4ABD" w:rsidP="00C1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Segoe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455"/>
      <w:docPartObj>
        <w:docPartGallery w:val="Page Numbers (Bottom of Page)"/>
        <w:docPartUnique/>
      </w:docPartObj>
    </w:sdtPr>
    <w:sdtEndPr>
      <w:rPr>
        <w:noProof/>
      </w:rPr>
    </w:sdtEndPr>
    <w:sdtContent>
      <w:p w:rsidR="00C16BC3" w:rsidRDefault="00C16BC3">
        <w:pPr>
          <w:pStyle w:val="Footer"/>
          <w:jc w:val="center"/>
        </w:pPr>
        <w:r>
          <w:fldChar w:fldCharType="begin"/>
        </w:r>
        <w:r>
          <w:instrText xml:space="preserve"> PAGE   \* MERGEFORMAT </w:instrText>
        </w:r>
        <w:r>
          <w:fldChar w:fldCharType="separate"/>
        </w:r>
        <w:r w:rsidR="00857945">
          <w:rPr>
            <w:noProof/>
          </w:rPr>
          <w:t>1</w:t>
        </w:r>
        <w:r>
          <w:rPr>
            <w:noProof/>
          </w:rPr>
          <w:fldChar w:fldCharType="end"/>
        </w:r>
      </w:p>
    </w:sdtContent>
  </w:sdt>
  <w:p w:rsidR="00C16BC3" w:rsidRDefault="00C16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ABD" w:rsidRDefault="00FB4ABD" w:rsidP="00C16BC3">
      <w:pPr>
        <w:spacing w:after="0" w:line="240" w:lineRule="auto"/>
      </w:pPr>
      <w:r>
        <w:separator/>
      </w:r>
    </w:p>
  </w:footnote>
  <w:footnote w:type="continuationSeparator" w:id="0">
    <w:p w:rsidR="00FB4ABD" w:rsidRDefault="00FB4ABD" w:rsidP="00C16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C0"/>
    <w:rsid w:val="000360C3"/>
    <w:rsid w:val="00094049"/>
    <w:rsid w:val="000A6899"/>
    <w:rsid w:val="000B2440"/>
    <w:rsid w:val="00177FDE"/>
    <w:rsid w:val="001F61C4"/>
    <w:rsid w:val="00202A01"/>
    <w:rsid w:val="00226F1D"/>
    <w:rsid w:val="00277C2D"/>
    <w:rsid w:val="002B0413"/>
    <w:rsid w:val="00305679"/>
    <w:rsid w:val="00343CAE"/>
    <w:rsid w:val="003572F5"/>
    <w:rsid w:val="003D67E7"/>
    <w:rsid w:val="004B2D4D"/>
    <w:rsid w:val="006C6227"/>
    <w:rsid w:val="0081578D"/>
    <w:rsid w:val="008219EC"/>
    <w:rsid w:val="00843657"/>
    <w:rsid w:val="00857945"/>
    <w:rsid w:val="00967107"/>
    <w:rsid w:val="00985B64"/>
    <w:rsid w:val="00A720F5"/>
    <w:rsid w:val="00AB55DA"/>
    <w:rsid w:val="00B65F66"/>
    <w:rsid w:val="00B934C4"/>
    <w:rsid w:val="00B950BA"/>
    <w:rsid w:val="00C16BC3"/>
    <w:rsid w:val="00C210D7"/>
    <w:rsid w:val="00C33146"/>
    <w:rsid w:val="00C64298"/>
    <w:rsid w:val="00D63B0F"/>
    <w:rsid w:val="00DC428E"/>
    <w:rsid w:val="00E33B65"/>
    <w:rsid w:val="00E63405"/>
    <w:rsid w:val="00EE6AC0"/>
    <w:rsid w:val="00EF7B56"/>
    <w:rsid w:val="00F01BCB"/>
    <w:rsid w:val="00F10622"/>
    <w:rsid w:val="00F3226D"/>
    <w:rsid w:val="00F336EA"/>
    <w:rsid w:val="00F43F98"/>
    <w:rsid w:val="00F63F25"/>
    <w:rsid w:val="00F95184"/>
    <w:rsid w:val="00FB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CAE"/>
    <w:pPr>
      <w:keepNext/>
      <w:spacing w:after="0" w:line="240" w:lineRule="auto"/>
      <w:jc w:val="center"/>
      <w:outlineLvl w:val="0"/>
    </w:pPr>
    <w:rPr>
      <w:rFonts w:ascii="VNtimes new roman" w:eastAsia="Times New Roman" w:hAnsi="VN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character" w:customStyle="1" w:styleId="fontstyle01">
    <w:name w:val="fontstyle01"/>
    <w:basedOn w:val="DefaultParagraphFont"/>
    <w:rsid w:val="00343CAE"/>
    <w:rPr>
      <w:rFonts w:ascii="SegoeUI" w:hAnsi="SegoeUI" w:hint="default"/>
      <w:b w:val="0"/>
      <w:bCs w:val="0"/>
      <w:i w:val="0"/>
      <w:iCs w:val="0"/>
      <w:color w:val="000000"/>
      <w:sz w:val="12"/>
      <w:szCs w:val="12"/>
    </w:rPr>
  </w:style>
  <w:style w:type="character" w:customStyle="1" w:styleId="Heading1Char">
    <w:name w:val="Heading 1 Char"/>
    <w:basedOn w:val="DefaultParagraphFont"/>
    <w:link w:val="Heading1"/>
    <w:uiPriority w:val="9"/>
    <w:rsid w:val="00343CAE"/>
    <w:rPr>
      <w:rFonts w:ascii="VNtimes new roman" w:eastAsia="Times New Roman" w:hAnsi="VNtimes new roman" w:cs="Times New Roman"/>
      <w:b/>
      <w:sz w:val="40"/>
      <w:szCs w:val="20"/>
    </w:rPr>
  </w:style>
  <w:style w:type="paragraph" w:styleId="Header">
    <w:name w:val="header"/>
    <w:basedOn w:val="Normal"/>
    <w:link w:val="HeaderChar"/>
    <w:uiPriority w:val="99"/>
    <w:unhideWhenUsed/>
    <w:rsid w:val="00C1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C3"/>
  </w:style>
  <w:style w:type="paragraph" w:styleId="Footer">
    <w:name w:val="footer"/>
    <w:basedOn w:val="Normal"/>
    <w:link w:val="FooterChar"/>
    <w:uiPriority w:val="99"/>
    <w:unhideWhenUsed/>
    <w:rsid w:val="00C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C3"/>
  </w:style>
  <w:style w:type="paragraph" w:styleId="BalloonText">
    <w:name w:val="Balloon Text"/>
    <w:basedOn w:val="Normal"/>
    <w:link w:val="BalloonTextChar"/>
    <w:uiPriority w:val="99"/>
    <w:semiHidden/>
    <w:unhideWhenUsed/>
    <w:rsid w:val="0022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CAE"/>
    <w:pPr>
      <w:keepNext/>
      <w:spacing w:after="0" w:line="240" w:lineRule="auto"/>
      <w:jc w:val="center"/>
      <w:outlineLvl w:val="0"/>
    </w:pPr>
    <w:rPr>
      <w:rFonts w:ascii="VNtimes new roman" w:eastAsia="Times New Roman" w:hAnsi="VN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character" w:customStyle="1" w:styleId="fontstyle01">
    <w:name w:val="fontstyle01"/>
    <w:basedOn w:val="DefaultParagraphFont"/>
    <w:rsid w:val="00343CAE"/>
    <w:rPr>
      <w:rFonts w:ascii="SegoeUI" w:hAnsi="SegoeUI" w:hint="default"/>
      <w:b w:val="0"/>
      <w:bCs w:val="0"/>
      <w:i w:val="0"/>
      <w:iCs w:val="0"/>
      <w:color w:val="000000"/>
      <w:sz w:val="12"/>
      <w:szCs w:val="12"/>
    </w:rPr>
  </w:style>
  <w:style w:type="character" w:customStyle="1" w:styleId="Heading1Char">
    <w:name w:val="Heading 1 Char"/>
    <w:basedOn w:val="DefaultParagraphFont"/>
    <w:link w:val="Heading1"/>
    <w:uiPriority w:val="9"/>
    <w:rsid w:val="00343CAE"/>
    <w:rPr>
      <w:rFonts w:ascii="VNtimes new roman" w:eastAsia="Times New Roman" w:hAnsi="VNtimes new roman" w:cs="Times New Roman"/>
      <w:b/>
      <w:sz w:val="40"/>
      <w:szCs w:val="20"/>
    </w:rPr>
  </w:style>
  <w:style w:type="paragraph" w:styleId="Header">
    <w:name w:val="header"/>
    <w:basedOn w:val="Normal"/>
    <w:link w:val="HeaderChar"/>
    <w:uiPriority w:val="99"/>
    <w:unhideWhenUsed/>
    <w:rsid w:val="00C1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C3"/>
  </w:style>
  <w:style w:type="paragraph" w:styleId="Footer">
    <w:name w:val="footer"/>
    <w:basedOn w:val="Normal"/>
    <w:link w:val="FooterChar"/>
    <w:uiPriority w:val="99"/>
    <w:unhideWhenUsed/>
    <w:rsid w:val="00C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C3"/>
  </w:style>
  <w:style w:type="paragraph" w:styleId="BalloonText">
    <w:name w:val="Balloon Text"/>
    <w:basedOn w:val="Normal"/>
    <w:link w:val="BalloonTextChar"/>
    <w:uiPriority w:val="99"/>
    <w:semiHidden/>
    <w:unhideWhenUsed/>
    <w:rsid w:val="0022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40</cp:revision>
  <cp:lastPrinted>2023-11-08T02:03:00Z</cp:lastPrinted>
  <dcterms:created xsi:type="dcterms:W3CDTF">2023-11-03T01:20:00Z</dcterms:created>
  <dcterms:modified xsi:type="dcterms:W3CDTF">2023-11-08T02:16:00Z</dcterms:modified>
</cp:coreProperties>
</file>